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b/>
          <w:bCs/>
          <w:sz w:val="24"/>
          <w:szCs w:val="24"/>
        </w:rPr>
      </w:pPr>
      <w:r>
        <w:rPr>
          <w:b/>
          <w:bCs/>
          <w:sz w:val="24"/>
          <w:szCs w:val="24"/>
        </w:rPr>
        <w:t>PRÊMIO SEBRAE/DF CIDADE EMPREENDEDORA</w:t>
      </w:r>
    </w:p>
    <w:p>
      <w:pPr>
        <w:spacing w:line="360" w:lineRule="auto"/>
        <w:contextualSpacing/>
        <w:rPr>
          <w:b/>
          <w:bCs/>
          <w:sz w:val="24"/>
          <w:szCs w:val="24"/>
        </w:rPr>
      </w:pPr>
    </w:p>
    <w:p>
      <w:pPr>
        <w:spacing w:line="360" w:lineRule="auto"/>
        <w:contextualSpacing/>
        <w:rPr>
          <w:b/>
          <w:bCs/>
          <w:sz w:val="24"/>
          <w:szCs w:val="24"/>
        </w:rPr>
      </w:pPr>
      <w:r>
        <w:rPr>
          <w:b/>
          <w:bCs/>
          <w:sz w:val="24"/>
          <w:szCs w:val="24"/>
        </w:rPr>
        <w:t>MANUAL DE ELABORAÇÃO DO RELATÓRIO FINAL DO PROJETO</w:t>
      </w:r>
    </w:p>
    <w:p>
      <w:pPr>
        <w:spacing w:line="360" w:lineRule="auto"/>
        <w:contextualSpacing/>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(CATEGORIA: DESENVOLVIMENTO TERRITORIAL)</w:t>
      </w:r>
    </w:p>
    <w:p>
      <w:pPr>
        <w:spacing w:line="360" w:lineRule="auto"/>
        <w:contextualSpacing/>
        <w:jc w:val="both"/>
        <w:rPr>
          <w:sz w:val="24"/>
          <w:szCs w:val="24"/>
        </w:rPr>
      </w:pPr>
      <w:r>
        <w:rPr>
          <w:sz w:val="24"/>
          <w:szCs w:val="24"/>
        </w:rPr>
        <w:t xml:space="preserve">Este guia visa apresentar alguns princípios gerais nos qual você deve se pautar ao elaborar o texto de seu Relatório Final de Projeto </w:t>
      </w:r>
      <w:r>
        <w:rPr>
          <w:color w:val="000000" w:themeColor="text1"/>
          <w:sz w:val="24"/>
          <w:szCs w:val="24"/>
          <w14:textFill>
            <w14:solidFill>
              <w14:schemeClr w14:val="tx1"/>
            </w14:solidFill>
          </w14:textFill>
        </w:rPr>
        <w:t>da categoria Desenvolvimento Territorial</w:t>
      </w:r>
      <w:r>
        <w:rPr>
          <w:sz w:val="24"/>
          <w:szCs w:val="24"/>
        </w:rPr>
        <w:t>, atendendo aos critérios técnicos e de julgamento estabelecidos pela Comissão Julgadora do Prêmio SEBRAE/DF Cidade Empreendedora.</w:t>
      </w:r>
    </w:p>
    <w:p>
      <w:pPr>
        <w:spacing w:line="360" w:lineRule="auto"/>
        <w:contextualSpacing/>
        <w:jc w:val="both"/>
        <w:rPr>
          <w:sz w:val="24"/>
          <w:szCs w:val="24"/>
        </w:rPr>
      </w:pPr>
    </w:p>
    <w:p>
      <w:pPr>
        <w:spacing w:line="360" w:lineRule="auto"/>
        <w:contextualSpacing/>
        <w:jc w:val="both"/>
        <w:rPr>
          <w:sz w:val="24"/>
          <w:szCs w:val="24"/>
        </w:rPr>
      </w:pPr>
      <w:r>
        <w:rPr>
          <w:sz w:val="24"/>
          <w:szCs w:val="24"/>
        </w:rPr>
        <w:t>Um Relatório Final de Projeto, de modo geral, serve para apresentar o trabalho realizado e os resultados alcançados, comparando-os com os objetivos esperados antes do início do projeto quando de sua proposição, esclarecendo os resultados alcançados e justificando os resultados não alcançados, oferecendo indicações para a continuidade futura do projeto e lições aprendidas sobre pontos negativos e pontos positivos experimentados durante a execução do projeto e que possam servir como conhecimento tácito para a realização de outros projetos.</w:t>
      </w:r>
    </w:p>
    <w:p>
      <w:pPr>
        <w:spacing w:line="360" w:lineRule="auto"/>
        <w:contextualSpacing/>
        <w:jc w:val="both"/>
        <w:rPr>
          <w:sz w:val="24"/>
          <w:szCs w:val="24"/>
        </w:rPr>
      </w:pPr>
    </w:p>
    <w:p>
      <w:pPr>
        <w:spacing w:line="360" w:lineRule="auto"/>
        <w:contextualSpacing/>
        <w:jc w:val="both"/>
        <w:rPr>
          <w:sz w:val="24"/>
          <w:szCs w:val="24"/>
        </w:rPr>
      </w:pPr>
      <w:r>
        <w:rPr>
          <w:sz w:val="24"/>
          <w:szCs w:val="24"/>
        </w:rPr>
        <w:t>Trata-se, portanto, de um texto informativo que retrata um trabalho realizado no tempo passado (pretérito).</w:t>
      </w:r>
    </w:p>
    <w:p>
      <w:pPr>
        <w:spacing w:line="360" w:lineRule="auto"/>
        <w:contextualSpacing/>
        <w:jc w:val="both"/>
        <w:rPr>
          <w:sz w:val="24"/>
          <w:szCs w:val="24"/>
        </w:rPr>
      </w:pPr>
    </w:p>
    <w:p>
      <w:pPr>
        <w:spacing w:line="360" w:lineRule="auto"/>
        <w:contextualSpacing/>
        <w:jc w:val="center"/>
        <w:rPr>
          <w:sz w:val="24"/>
          <w:szCs w:val="24"/>
        </w:rPr>
      </w:pPr>
      <w:r>
        <w:rPr>
          <w:sz w:val="24"/>
          <w:szCs w:val="24"/>
        </w:rPr>
        <w:drawing>
          <wp:inline distT="0" distB="0" distL="0" distR="0">
            <wp:extent cx="4976495" cy="3209925"/>
            <wp:effectExtent l="0" t="0" r="0" b="0"/>
            <wp:docPr id="5" name="Imagem 5"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magem em preto e branc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57154" cy="3261911"/>
                    </a:xfrm>
                    <a:prstGeom prst="rect">
                      <a:avLst/>
                    </a:prstGeom>
                    <a:noFill/>
                  </pic:spPr>
                </pic:pic>
              </a:graphicData>
            </a:graphic>
          </wp:inline>
        </w:drawing>
      </w:r>
    </w:p>
    <w:p>
      <w:pPr>
        <w:spacing w:line="360" w:lineRule="auto"/>
        <w:contextualSpacing/>
        <w:jc w:val="both"/>
        <w:rPr>
          <w:sz w:val="24"/>
          <w:szCs w:val="24"/>
        </w:rPr>
      </w:pPr>
      <w:r>
        <w:rPr>
          <w:sz w:val="24"/>
          <w:szCs w:val="24"/>
        </w:rPr>
        <w:t>Um Relatório Final de Projeto deve:</w:t>
      </w:r>
    </w:p>
    <w:p>
      <w:pPr>
        <w:pStyle w:val="27"/>
        <w:widowControl/>
        <w:numPr>
          <w:ilvl w:val="0"/>
          <w:numId w:val="3"/>
        </w:numPr>
        <w:autoSpaceDN/>
        <w:adjustRightInd/>
        <w:spacing w:before="120" w:after="200" w:line="360" w:lineRule="auto"/>
        <w:jc w:val="both"/>
        <w:rPr>
          <w:sz w:val="24"/>
          <w:szCs w:val="24"/>
        </w:rPr>
      </w:pPr>
      <w:r>
        <w:rPr>
          <w:sz w:val="24"/>
          <w:szCs w:val="24"/>
        </w:rPr>
        <w:t>Fazer referência ao documento de proposição submetido antes do inicio do projeto, esclarecendo o trabalho que havia sido proposto e os resultados esperados naquele momento;</w:t>
      </w:r>
    </w:p>
    <w:p>
      <w:pPr>
        <w:pStyle w:val="27"/>
        <w:widowControl/>
        <w:numPr>
          <w:ilvl w:val="0"/>
          <w:numId w:val="3"/>
        </w:numPr>
        <w:autoSpaceDN/>
        <w:adjustRightInd/>
        <w:spacing w:before="120" w:after="200" w:line="360" w:lineRule="auto"/>
        <w:jc w:val="both"/>
        <w:rPr>
          <w:sz w:val="24"/>
          <w:szCs w:val="24"/>
        </w:rPr>
      </w:pPr>
      <w:r>
        <w:rPr>
          <w:sz w:val="24"/>
          <w:szCs w:val="24"/>
        </w:rPr>
        <w:t>Deve ser suscinto e objetivo, contendo somente as informações necessárias que retratam o trabalho realizado e os resultados alcançados. Um bom relatório não é necessariamente extenso e repleto de informações marginais e irrelevantes para que o leitor forme uma percepção adequada do desempenho do trabalho. Assim, atente para os extremos. Um bom relatório não deve sintético ou prolixo demais, incapaz, portanto, de esclarecer os resultados alcançados pelo projeto;</w:t>
      </w:r>
    </w:p>
    <w:p>
      <w:pPr>
        <w:pStyle w:val="27"/>
        <w:widowControl/>
        <w:numPr>
          <w:ilvl w:val="0"/>
          <w:numId w:val="3"/>
        </w:numPr>
        <w:autoSpaceDN/>
        <w:adjustRightInd/>
        <w:spacing w:before="120" w:after="200" w:line="360" w:lineRule="auto"/>
        <w:jc w:val="both"/>
        <w:rPr>
          <w:sz w:val="24"/>
          <w:szCs w:val="24"/>
        </w:rPr>
      </w:pPr>
      <w:r>
        <w:rPr>
          <w:sz w:val="24"/>
          <w:szCs w:val="24"/>
        </w:rPr>
        <w:t>Deve ser agradável e fácil de se ler, sem palavras supérfluas ou rebuscadas que fogem do objetivo de retratar o trabalho realizado;</w:t>
      </w:r>
    </w:p>
    <w:p>
      <w:pPr>
        <w:pStyle w:val="27"/>
        <w:widowControl/>
        <w:numPr>
          <w:ilvl w:val="0"/>
          <w:numId w:val="3"/>
        </w:numPr>
        <w:autoSpaceDN/>
        <w:adjustRightInd/>
        <w:spacing w:before="120" w:after="200" w:line="360" w:lineRule="auto"/>
        <w:jc w:val="both"/>
        <w:rPr>
          <w:sz w:val="24"/>
          <w:szCs w:val="24"/>
        </w:rPr>
      </w:pPr>
      <w:r>
        <w:rPr>
          <w:sz w:val="24"/>
          <w:szCs w:val="24"/>
        </w:rPr>
        <w:t>Deve ser descritivo, completo e verdadeiro, esclarecendo pontos positivos e negativos da realização do trabalho (Lições Aprendidas) e dos resultados alcançados, permitindo a sua reprodução por outras entidades que vierem a se interessar pelo impacto social, ambiental e/ou econômico provocado pelo projeto.</w:t>
      </w:r>
    </w:p>
    <w:p>
      <w:pPr>
        <w:spacing w:line="360" w:lineRule="auto"/>
        <w:contextualSpacing/>
        <w:rPr>
          <w:sz w:val="24"/>
          <w:szCs w:val="24"/>
        </w:rPr>
      </w:pPr>
    </w:p>
    <w:p>
      <w:pPr>
        <w:spacing w:line="360" w:lineRule="auto"/>
        <w:contextualSpacing/>
        <w:jc w:val="both"/>
        <w:rPr>
          <w:sz w:val="24"/>
          <w:szCs w:val="24"/>
        </w:rPr>
      </w:pPr>
      <w:r>
        <w:rPr>
          <w:sz w:val="24"/>
          <w:szCs w:val="24"/>
        </w:rPr>
        <w:t xml:space="preserve">A estrutura proposta para a elaboração de um Relatório Final de Projeto, para fins de submissão ao julgamento do Prêmio SEBRAE/DF Cidade Empreendedora deve dispor dos seguintes tópicos, não se limitando a eles: </w:t>
      </w:r>
    </w:p>
    <w:p>
      <w:pPr>
        <w:spacing w:line="360" w:lineRule="auto"/>
        <w:contextualSpacing/>
        <w:jc w:val="both"/>
        <w:rPr>
          <w:sz w:val="24"/>
          <w:szCs w:val="24"/>
        </w:rPr>
      </w:pPr>
    </w:p>
    <w:p>
      <w:pPr>
        <w:pStyle w:val="27"/>
        <w:widowControl/>
        <w:numPr>
          <w:ilvl w:val="0"/>
          <w:numId w:val="4"/>
        </w:numPr>
        <w:autoSpaceDN/>
        <w:adjustRightInd/>
        <w:spacing w:before="120" w:after="200" w:line="360" w:lineRule="auto"/>
        <w:ind w:left="360"/>
        <w:rPr>
          <w:sz w:val="24"/>
          <w:szCs w:val="24"/>
        </w:rPr>
      </w:pPr>
      <w:r>
        <w:rPr>
          <w:sz w:val="24"/>
          <w:szCs w:val="24"/>
        </w:rPr>
        <w:t>Capa</w:t>
      </w:r>
    </w:p>
    <w:p>
      <w:pPr>
        <w:pStyle w:val="27"/>
        <w:widowControl/>
        <w:numPr>
          <w:ilvl w:val="0"/>
          <w:numId w:val="4"/>
        </w:numPr>
        <w:autoSpaceDN/>
        <w:adjustRightInd/>
        <w:spacing w:before="120" w:after="200" w:line="360" w:lineRule="auto"/>
        <w:ind w:left="360"/>
        <w:rPr>
          <w:sz w:val="24"/>
          <w:szCs w:val="24"/>
        </w:rPr>
      </w:pPr>
      <w:r>
        <w:rPr>
          <w:sz w:val="24"/>
          <w:szCs w:val="24"/>
        </w:rPr>
        <w:t>Ficha técnica do projeto</w:t>
      </w:r>
    </w:p>
    <w:p>
      <w:pPr>
        <w:pStyle w:val="27"/>
        <w:widowControl/>
        <w:numPr>
          <w:ilvl w:val="0"/>
          <w:numId w:val="4"/>
        </w:numPr>
        <w:autoSpaceDN/>
        <w:adjustRightInd/>
        <w:spacing w:before="120" w:after="200" w:line="360" w:lineRule="auto"/>
        <w:ind w:left="360"/>
        <w:rPr>
          <w:sz w:val="24"/>
          <w:szCs w:val="24"/>
        </w:rPr>
      </w:pPr>
      <w:r>
        <w:rPr>
          <w:sz w:val="24"/>
          <w:szCs w:val="24"/>
        </w:rPr>
        <w:t xml:space="preserve">Resumo </w:t>
      </w:r>
    </w:p>
    <w:p>
      <w:pPr>
        <w:pStyle w:val="27"/>
        <w:widowControl/>
        <w:numPr>
          <w:ilvl w:val="0"/>
          <w:numId w:val="4"/>
        </w:numPr>
        <w:autoSpaceDN/>
        <w:adjustRightInd/>
        <w:spacing w:before="120" w:after="200" w:line="360" w:lineRule="auto"/>
        <w:ind w:left="360"/>
        <w:rPr>
          <w:sz w:val="24"/>
          <w:szCs w:val="24"/>
        </w:rPr>
      </w:pPr>
      <w:r>
        <w:rPr>
          <w:sz w:val="24"/>
          <w:szCs w:val="24"/>
        </w:rPr>
        <w:t xml:space="preserve">Sumário </w:t>
      </w:r>
    </w:p>
    <w:p>
      <w:pPr>
        <w:pStyle w:val="27"/>
        <w:widowControl/>
        <w:numPr>
          <w:ilvl w:val="0"/>
          <w:numId w:val="4"/>
        </w:numPr>
        <w:autoSpaceDN/>
        <w:adjustRightInd/>
        <w:spacing w:before="120" w:after="200" w:line="360" w:lineRule="auto"/>
        <w:ind w:left="360"/>
        <w:rPr>
          <w:sz w:val="24"/>
          <w:szCs w:val="24"/>
        </w:rPr>
      </w:pPr>
      <w:r>
        <w:rPr>
          <w:sz w:val="24"/>
          <w:szCs w:val="24"/>
        </w:rPr>
        <w:t xml:space="preserve">Objetivos e público-alvo de impacto do projeto </w:t>
      </w:r>
    </w:p>
    <w:p>
      <w:pPr>
        <w:pStyle w:val="27"/>
        <w:widowControl/>
        <w:numPr>
          <w:ilvl w:val="0"/>
          <w:numId w:val="4"/>
        </w:numPr>
        <w:autoSpaceDN/>
        <w:adjustRightInd/>
        <w:spacing w:before="120" w:after="200" w:line="360" w:lineRule="auto"/>
        <w:ind w:left="360"/>
        <w:rPr>
          <w:sz w:val="24"/>
          <w:szCs w:val="24"/>
        </w:rPr>
      </w:pPr>
      <w:r>
        <w:rPr>
          <w:sz w:val="24"/>
          <w:szCs w:val="24"/>
        </w:rPr>
        <w:t xml:space="preserve">Descrição das atividades realizadas </w:t>
      </w:r>
    </w:p>
    <w:p>
      <w:pPr>
        <w:pStyle w:val="27"/>
        <w:widowControl/>
        <w:numPr>
          <w:ilvl w:val="0"/>
          <w:numId w:val="4"/>
        </w:numPr>
        <w:autoSpaceDN/>
        <w:adjustRightInd/>
        <w:spacing w:before="120" w:after="200" w:line="360" w:lineRule="auto"/>
        <w:ind w:left="360"/>
        <w:rPr>
          <w:sz w:val="24"/>
          <w:szCs w:val="24"/>
        </w:rPr>
      </w:pPr>
      <w:r>
        <w:rPr>
          <w:sz w:val="24"/>
          <w:szCs w:val="24"/>
        </w:rPr>
        <w:t>Resultados obtidos</w:t>
      </w:r>
    </w:p>
    <w:p>
      <w:pPr>
        <w:pStyle w:val="27"/>
        <w:widowControl/>
        <w:numPr>
          <w:ilvl w:val="0"/>
          <w:numId w:val="4"/>
        </w:numPr>
        <w:autoSpaceDN/>
        <w:adjustRightInd/>
        <w:spacing w:before="120" w:after="200" w:line="360" w:lineRule="auto"/>
        <w:ind w:left="360"/>
        <w:rPr>
          <w:sz w:val="24"/>
          <w:szCs w:val="24"/>
        </w:rPr>
      </w:pPr>
      <w:r>
        <w:rPr>
          <w:sz w:val="24"/>
          <w:szCs w:val="24"/>
        </w:rPr>
        <w:t>Discussão e Lições Aprendidas</w:t>
      </w:r>
    </w:p>
    <w:p>
      <w:pPr>
        <w:pStyle w:val="27"/>
        <w:widowControl/>
        <w:numPr>
          <w:ilvl w:val="0"/>
          <w:numId w:val="4"/>
        </w:numPr>
        <w:autoSpaceDN/>
        <w:adjustRightInd/>
        <w:spacing w:before="120" w:after="200" w:line="360" w:lineRule="auto"/>
        <w:ind w:left="360"/>
        <w:rPr>
          <w:sz w:val="24"/>
          <w:szCs w:val="24"/>
        </w:rPr>
      </w:pPr>
      <w:r>
        <w:rPr>
          <w:sz w:val="24"/>
          <w:szCs w:val="24"/>
        </w:rPr>
        <w:t xml:space="preserve">Conclusões </w:t>
      </w:r>
    </w:p>
    <w:p>
      <w:pPr>
        <w:pStyle w:val="27"/>
        <w:widowControl/>
        <w:numPr>
          <w:ilvl w:val="0"/>
          <w:numId w:val="4"/>
        </w:numPr>
        <w:autoSpaceDN/>
        <w:adjustRightInd/>
        <w:spacing w:before="120" w:after="200" w:line="360" w:lineRule="auto"/>
        <w:ind w:left="360"/>
        <w:rPr>
          <w:sz w:val="24"/>
          <w:szCs w:val="24"/>
        </w:rPr>
      </w:pPr>
      <w:r>
        <w:rPr>
          <w:sz w:val="24"/>
          <w:szCs w:val="24"/>
        </w:rPr>
        <w:t>Referências</w:t>
      </w:r>
    </w:p>
    <w:p>
      <w:pPr>
        <w:pStyle w:val="27"/>
        <w:widowControl/>
        <w:numPr>
          <w:ilvl w:val="0"/>
          <w:numId w:val="4"/>
        </w:numPr>
        <w:autoSpaceDN/>
        <w:adjustRightInd/>
        <w:spacing w:before="120" w:after="200" w:line="360" w:lineRule="auto"/>
        <w:ind w:left="360"/>
        <w:rPr>
          <w:sz w:val="24"/>
          <w:szCs w:val="24"/>
        </w:rPr>
      </w:pPr>
      <w:r>
        <w:rPr>
          <w:sz w:val="24"/>
          <w:szCs w:val="24"/>
        </w:rPr>
        <w:t>Anexos</w:t>
      </w:r>
    </w:p>
    <w:p>
      <w:pPr>
        <w:spacing w:line="360" w:lineRule="auto"/>
        <w:contextualSpacing/>
        <w:rPr>
          <w:sz w:val="24"/>
          <w:szCs w:val="24"/>
        </w:rPr>
      </w:pPr>
      <w:r>
        <w:rPr>
          <w:sz w:val="24"/>
          <w:szCs w:val="24"/>
        </w:rPr>
        <w:t xml:space="preserve">** Na sequência deste Guia é fornecido um modelo contendo explicações dos tópicos sugeridos a compor o relatório. </w:t>
      </w:r>
    </w:p>
    <w:p>
      <w:pPr>
        <w:pStyle w:val="27"/>
        <w:spacing w:line="360" w:lineRule="auto"/>
        <w:ind w:left="0"/>
        <w:rPr>
          <w:sz w:val="24"/>
          <w:szCs w:val="24"/>
        </w:rPr>
      </w:pPr>
    </w:p>
    <w:p>
      <w:pPr>
        <w:pStyle w:val="27"/>
        <w:spacing w:line="360" w:lineRule="auto"/>
        <w:ind w:left="0"/>
        <w:rPr>
          <w:sz w:val="24"/>
          <w:szCs w:val="24"/>
        </w:rPr>
      </w:pPr>
      <w:r>
        <w:rPr>
          <w:sz w:val="24"/>
          <w:szCs w:val="24"/>
        </w:rPr>
        <w:t xml:space="preserve">A formatação sugerida para a elaboração do Relatório Final de Projeto é: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superior: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inferior: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direita: 2,5 cm. </w:t>
      </w:r>
    </w:p>
    <w:p>
      <w:pPr>
        <w:pStyle w:val="27"/>
        <w:widowControl/>
        <w:numPr>
          <w:ilvl w:val="0"/>
          <w:numId w:val="5"/>
        </w:numPr>
        <w:autoSpaceDN/>
        <w:adjustRightInd/>
        <w:spacing w:before="120" w:after="200" w:line="360" w:lineRule="auto"/>
        <w:ind w:left="360"/>
        <w:rPr>
          <w:sz w:val="24"/>
          <w:szCs w:val="24"/>
        </w:rPr>
      </w:pPr>
      <w:r>
        <w:rPr>
          <w:sz w:val="24"/>
          <w:szCs w:val="24"/>
        </w:rPr>
        <w:t>Margem esquerda: 3,5 cm.</w:t>
      </w:r>
    </w:p>
    <w:p>
      <w:pPr>
        <w:pStyle w:val="27"/>
        <w:widowControl/>
        <w:numPr>
          <w:ilvl w:val="0"/>
          <w:numId w:val="5"/>
        </w:numPr>
        <w:autoSpaceDN/>
        <w:adjustRightInd/>
        <w:spacing w:before="120" w:after="200" w:line="360" w:lineRule="auto"/>
        <w:ind w:left="360"/>
        <w:rPr>
          <w:sz w:val="24"/>
          <w:szCs w:val="24"/>
        </w:rPr>
      </w:pPr>
      <w:r>
        <w:rPr>
          <w:sz w:val="24"/>
          <w:szCs w:val="24"/>
        </w:rPr>
        <w:t xml:space="preserve">Texto </w:t>
      </w:r>
      <w:r>
        <w:rPr>
          <w:color w:val="000000" w:themeColor="text1"/>
          <w:sz w:val="24"/>
          <w:szCs w:val="24"/>
          <w14:textFill>
            <w14:solidFill>
              <w14:schemeClr w14:val="tx1"/>
            </w14:solidFill>
          </w14:textFill>
        </w:rPr>
        <w:t>justificado</w:t>
      </w:r>
      <w:r>
        <w:rPr>
          <w:sz w:val="24"/>
          <w:szCs w:val="24"/>
        </w:rPr>
        <w:t xml:space="preserve"> entre as margens</w:t>
      </w:r>
    </w:p>
    <w:p>
      <w:pPr>
        <w:pStyle w:val="27"/>
        <w:widowControl/>
        <w:numPr>
          <w:ilvl w:val="0"/>
          <w:numId w:val="5"/>
        </w:numPr>
        <w:autoSpaceDN/>
        <w:adjustRightInd/>
        <w:spacing w:before="120" w:after="200" w:line="360" w:lineRule="auto"/>
        <w:ind w:left="360"/>
        <w:rPr>
          <w:sz w:val="24"/>
          <w:szCs w:val="24"/>
        </w:rPr>
      </w:pPr>
      <w:r>
        <w:rPr>
          <w:sz w:val="24"/>
          <w:szCs w:val="24"/>
        </w:rPr>
        <w:t xml:space="preserve">Espaço entre linhas: 1,5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Tipo de letra: Arial.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da fonte: 12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do papel: A4 </w:t>
      </w:r>
      <w:r>
        <w:rPr>
          <w:sz w:val="24"/>
          <w:szCs w:val="24"/>
        </w:rPr>
        <w:br w:type="page"/>
      </w:r>
    </w:p>
    <w:p>
      <w:pPr>
        <w:jc w:val="center"/>
        <w:rPr>
          <w:b/>
          <w:bCs/>
          <w:color w:val="1F4E79" w:themeColor="accent5" w:themeShade="80"/>
          <w:sz w:val="48"/>
          <w:szCs w:val="48"/>
        </w:rPr>
      </w:pPr>
      <w:r>
        <w:rPr>
          <w:b/>
          <w:bCs/>
          <w:color w:val="1F4E79" w:themeColor="accent5" w:themeShade="80"/>
          <w:sz w:val="48"/>
          <w:szCs w:val="48"/>
        </w:rPr>
        <w:t xml:space="preserve">PRÊMIO SEBRAE/DF </w:t>
      </w:r>
    </w:p>
    <w:p>
      <w:pPr>
        <w:jc w:val="center"/>
        <w:rPr>
          <w:b/>
          <w:bCs/>
          <w:color w:val="1F4E79" w:themeColor="accent5" w:themeShade="80"/>
          <w:sz w:val="48"/>
          <w:szCs w:val="48"/>
        </w:rPr>
      </w:pPr>
      <w:r>
        <w:rPr>
          <w:b/>
          <w:bCs/>
          <w:color w:val="1F4E79" w:themeColor="accent5" w:themeShade="80"/>
          <w:sz w:val="48"/>
          <w:szCs w:val="48"/>
        </w:rPr>
        <w:t>CIDADE EMPREENDEDORA</w:t>
      </w:r>
    </w:p>
    <w:p>
      <w:pPr>
        <w:widowControl/>
        <w:autoSpaceDN/>
        <w:adjustRightInd/>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"/var/folders/ld/zrkdy45936gg2j9k1fqk5r8h0000gn/T/com.microsoft.Word/WebArchiveCopyPasteTempFiles/Z"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0" distR="0">
            <wp:extent cx="1985645" cy="676910"/>
            <wp:effectExtent l="0" t="0" r="0" b="0"/>
            <wp:docPr id="3" name="Imagem 3" descr="Inscrições ao Prêmio SEBRAE DF Cidade Empreend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scrições ao Prêmio SEBRAE DF Cidade Empreended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55599" cy="700894"/>
                    </a:xfrm>
                    <a:prstGeom prst="rect">
                      <a:avLst/>
                    </a:prstGeom>
                    <a:noFill/>
                    <a:ln>
                      <a:noFill/>
                    </a:ln>
                  </pic:spPr>
                </pic:pic>
              </a:graphicData>
            </a:graphic>
          </wp:inline>
        </w:drawing>
      </w:r>
      <w:r>
        <w:rPr>
          <w:rFonts w:ascii="Times New Roman" w:hAnsi="Times New Roman" w:cs="Times New Roman"/>
          <w:sz w:val="24"/>
          <w:szCs w:val="24"/>
        </w:rPr>
        <w:fldChar w:fldCharType="end"/>
      </w:r>
    </w:p>
    <w:p>
      <w:pPr>
        <w:pStyle w:val="42"/>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spacing w:line="360" w:lineRule="auto"/>
        <w:ind w:left="1134" w:right="935"/>
        <w:contextualSpacing/>
        <w:rPr>
          <w:rFonts w:ascii="Arial" w:hAnsi="Arial" w:cs="Arial"/>
          <w:color w:val="FF0000"/>
          <w:sz w:val="24"/>
          <w:szCs w:val="24"/>
          <w:lang w:val="pt-BR"/>
        </w:rPr>
      </w:pPr>
      <w:r>
        <w:rPr>
          <w:rFonts w:ascii="Arial" w:hAnsi="Arial" w:cs="Arial"/>
          <w:color w:val="FF0000"/>
          <w:sz w:val="24"/>
          <w:szCs w:val="24"/>
          <w:lang w:val="pt-BR"/>
        </w:rPr>
        <w:t>[inserir foto ilustrativa do projeto]</w:t>
      </w:r>
    </w:p>
    <w:p>
      <w:pPr>
        <w:pStyle w:val="42"/>
        <w:spacing w:line="360" w:lineRule="auto"/>
        <w:ind w:left="1134" w:right="935"/>
        <w:contextualSpacing/>
        <w:rPr>
          <w:rFonts w:ascii="Arial" w:hAnsi="Arial" w:cs="Arial"/>
          <w:color w:val="FF0000"/>
          <w:sz w:val="24"/>
          <w:szCs w:val="24"/>
          <w:lang w:val="pt-BR"/>
        </w:rPr>
      </w:pPr>
    </w:p>
    <w:p>
      <w:pPr>
        <w:jc w:val="center"/>
        <w:rPr>
          <w:b/>
          <w:bCs/>
          <w:color w:val="1F4E79" w:themeColor="accent5" w:themeShade="80"/>
          <w:sz w:val="48"/>
          <w:szCs w:val="48"/>
        </w:rPr>
      </w:pPr>
      <w:r>
        <w:rPr>
          <w:b/>
          <w:bCs/>
          <w:color w:val="1F4E79" w:themeColor="accent5" w:themeShade="80"/>
          <w:sz w:val="48"/>
          <w:szCs w:val="48"/>
        </w:rPr>
        <w:t>Relatório de Resultados</w:t>
      </w:r>
    </w:p>
    <w:p>
      <w:pPr>
        <w:jc w:val="center"/>
      </w:pPr>
    </w:p>
    <w:p>
      <w:pPr>
        <w:jc w:val="center"/>
        <w:rPr>
          <w:color w:val="FF0000"/>
          <w:sz w:val="24"/>
          <w:szCs w:val="24"/>
        </w:rPr>
      </w:pPr>
      <w:r>
        <w:rPr>
          <w:b/>
          <w:bCs/>
          <w:color w:val="000000" w:themeColor="text1"/>
          <w:sz w:val="32"/>
          <w:szCs w:val="32"/>
          <w14:textFill>
            <w14:solidFill>
              <w14:schemeClr w14:val="tx1"/>
            </w14:solidFill>
          </w14:textFill>
        </w:rPr>
        <w:t xml:space="preserve">Projeto: </w:t>
      </w:r>
      <w:r>
        <w:rPr>
          <w:b/>
          <w:bCs/>
          <w:color w:val="000000" w:themeColor="text1"/>
          <w:sz w:val="32"/>
          <w:szCs w:val="32"/>
          <w:highlight w:val="yellow"/>
          <w14:textFill>
            <w14:solidFill>
              <w14:schemeClr w14:val="tx1"/>
            </w14:solidFill>
          </w14:textFill>
        </w:rPr>
        <w:t>XXXXXXXX</w:t>
      </w:r>
      <w:r>
        <w:rPr>
          <w:color w:val="000000" w:themeColor="text1"/>
          <w:sz w:val="24"/>
          <w:szCs w:val="24"/>
          <w14:textFill>
            <w14:solidFill>
              <w14:schemeClr w14:val="tx1"/>
            </w14:solidFill>
          </w14:textFill>
        </w:rPr>
        <w:t xml:space="preserve"> </w:t>
      </w:r>
      <w:r>
        <w:rPr>
          <w:color w:val="FF0000"/>
          <w:sz w:val="24"/>
          <w:szCs w:val="24"/>
        </w:rPr>
        <w:t>[inserir o nome do projeto]</w:t>
      </w:r>
    </w:p>
    <w:p>
      <w:pPr>
        <w:spacing w:line="360" w:lineRule="auto"/>
        <w:contextualSpacing/>
        <w:rPr>
          <w:rFonts w:eastAsiaTheme="majorEastAsia"/>
          <w:caps/>
          <w:color w:val="FF0000"/>
          <w:sz w:val="24"/>
          <w:szCs w:val="24"/>
        </w:rPr>
      </w:pPr>
      <w:r>
        <w:rPr>
          <w:color w:val="FF0000"/>
          <w:sz w:val="24"/>
          <w:szCs w:val="24"/>
        </w:rPr>
        <w:br w:type="page"/>
      </w:r>
    </w:p>
    <w:p>
      <w:pPr>
        <w:spacing w:line="360" w:lineRule="auto"/>
        <w:rPr>
          <w:b/>
          <w:bCs/>
          <w:szCs w:val="22"/>
        </w:rPr>
      </w:pPr>
      <w:r>
        <w:rPr>
          <w:b/>
          <w:bCs/>
          <w:szCs w:val="22"/>
        </w:rPr>
        <w:t>FICHA TÉCNICA DO PROJETO</w:t>
      </w:r>
    </w:p>
    <w:p>
      <w:pPr>
        <w:spacing w:line="360" w:lineRule="auto"/>
        <w:rPr>
          <w:b/>
          <w:bCs/>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tcPr>
          <w:p>
            <w:pPr>
              <w:pStyle w:val="12"/>
              <w:spacing w:line="360" w:lineRule="auto"/>
              <w:jc w:val="center"/>
              <w:rPr>
                <w:rFonts w:cs="Arial"/>
                <w:b w:val="0"/>
                <w:bCs/>
                <w:color w:val="000000" w:themeColor="text1"/>
                <w:lang w:val="pt-BR" w:bidi="en-US"/>
                <w14:textFill>
                  <w14:solidFill>
                    <w14:schemeClr w14:val="tx1"/>
                  </w14:solidFill>
                </w14:textFill>
              </w:rPr>
            </w:pPr>
            <w:r>
              <w:rPr>
                <w:rFonts w:cs="Arial"/>
                <w:bCs/>
                <w:color w:val="000000" w:themeColor="text1"/>
                <w:lang w:val="pt-BR" w:bidi="en-US"/>
                <w14:textFill>
                  <w14:solidFill>
                    <w14:schemeClr w14:val="tx1"/>
                  </w14:solidFill>
                </w14:textFill>
              </w:rPr>
              <w:t xml:space="preserve">REGIÃO ADMINSTRATIVA DE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[nome]</w:t>
            </w:r>
          </w:p>
          <w:p>
            <w:pPr>
              <w:pStyle w:val="12"/>
              <w:spacing w:line="360" w:lineRule="auto"/>
              <w:jc w:val="center"/>
              <w:rPr>
                <w:rFonts w:cs="Arial"/>
                <w:b w:val="0"/>
                <w:bCs/>
                <w:color w:val="FF0000"/>
                <w:lang w:val="pt-BR" w:bidi="en-US"/>
              </w:rPr>
            </w:pPr>
            <w:r>
              <w:rPr>
                <w:rFonts w:cs="Arial"/>
                <w:bCs/>
                <w:color w:val="000000" w:themeColor="text1"/>
                <w:lang w:val="pt-BR" w:bidi="en-US"/>
                <w14:textFill>
                  <w14:solidFill>
                    <w14:schemeClr w14:val="tx1"/>
                  </w14:solidFill>
                </w14:textFill>
              </w:rPr>
              <w:t xml:space="preserve">RA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[sigla]</w:t>
            </w:r>
          </w:p>
          <w:p>
            <w:pPr>
              <w:pStyle w:val="12"/>
              <w:spacing w:line="360" w:lineRule="auto"/>
              <w:jc w:val="center"/>
              <w:rPr>
                <w:rFonts w:cs="Arial"/>
                <w:b w:val="0"/>
                <w:bCs/>
                <w:color w:val="000000" w:themeColor="text1"/>
                <w:lang w:val="pt-BR" w:bidi="en-US"/>
                <w14:textFill>
                  <w14:solidFill>
                    <w14:schemeClr w14:val="tx1"/>
                  </w14:solidFill>
                </w14:textFill>
              </w:rPr>
            </w:pP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Administrador Regional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Agente de</w:t>
            </w:r>
          </w:p>
          <w:p>
            <w:pPr>
              <w:spacing w:line="360" w:lineRule="auto"/>
              <w:contextualSpacing/>
              <w:rPr>
                <w:b/>
                <w:bCs/>
                <w:szCs w:val="22"/>
                <w:lang w:val="pt-BR" w:eastAsia="en-US" w:bidi="en-US"/>
              </w:rPr>
            </w:pPr>
            <w:r>
              <w:rPr>
                <w:b/>
                <w:bCs/>
                <w:szCs w:val="22"/>
                <w:lang w:val="pt-BR" w:eastAsia="en-US" w:bidi="en-US"/>
              </w:rPr>
              <w:t>Desenvolvimento</w:t>
            </w:r>
          </w:p>
          <w:p>
            <w:pPr>
              <w:spacing w:line="360" w:lineRule="auto"/>
              <w:contextualSpacing/>
              <w:rPr>
                <w:b/>
                <w:bCs/>
                <w:szCs w:val="22"/>
                <w:lang w:val="pt-BR" w:eastAsia="en-US" w:bidi="en-US"/>
              </w:rPr>
            </w:pPr>
            <w:r>
              <w:rPr>
                <w:b/>
                <w:bCs/>
                <w:szCs w:val="22"/>
                <w:lang w:val="pt-BR" w:eastAsia="en-US" w:bidi="en-US"/>
              </w:rPr>
              <w:t>Territorial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Cargo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Servidor efetivo ou</w:t>
            </w:r>
          </w:p>
          <w:p>
            <w:pPr>
              <w:spacing w:line="360" w:lineRule="auto"/>
              <w:contextualSpacing/>
              <w:rPr>
                <w:b/>
                <w:bCs/>
                <w:szCs w:val="22"/>
                <w:lang w:val="pt-BR" w:eastAsia="en-US" w:bidi="en-US"/>
              </w:rPr>
            </w:pPr>
            <w:r>
              <w:rPr>
                <w:b/>
                <w:bCs/>
                <w:szCs w:val="22"/>
                <w:lang w:val="pt-BR" w:eastAsia="en-US" w:bidi="en-US"/>
              </w:rPr>
              <w:t>comissionado?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8222"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4"/>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0" w:hRule="atLeast"/>
        </w:trPr>
        <w:tc>
          <w:tcPr>
            <w:tcW w:w="2694" w:type="dxa"/>
            <w:vAlign w:val="center"/>
          </w:tcPr>
          <w:p>
            <w:pPr>
              <w:spacing w:line="360" w:lineRule="auto"/>
              <w:contextualSpacing/>
              <w:rPr>
                <w:szCs w:val="22"/>
                <w:lang w:val="pt-BR" w:eastAsia="en-US" w:bidi="en-US"/>
              </w:rPr>
            </w:pPr>
            <w:r>
              <w:rPr>
                <w:b/>
                <w:bCs/>
                <w:szCs w:val="22"/>
                <w:lang w:val="pt-BR" w:eastAsia="en-US" w:bidi="en-US"/>
              </w:rPr>
              <w:t>Categoria</w:t>
            </w:r>
          </w:p>
        </w:tc>
        <w:tc>
          <w:tcPr>
            <w:tcW w:w="5528" w:type="dxa"/>
            <w:vAlign w:val="center"/>
          </w:tcPr>
          <w:p>
            <w:pPr>
              <w:spacing w:line="360" w:lineRule="auto"/>
              <w:contextualSpacing/>
              <w:rPr>
                <w:b/>
                <w:bCs/>
                <w:szCs w:val="22"/>
                <w:lang w:val="pt-BR" w:eastAsia="en-US" w:bidi="en-US"/>
              </w:rPr>
            </w:pPr>
            <w:r>
              <w:rPr>
                <w:b/>
                <w:bCs/>
                <w:szCs w:val="22"/>
                <w:lang w:val="pt-BR" w:eastAsia="en-US" w:bidi="en-US"/>
              </w:rPr>
              <w:t>Desenvolvimento</w:t>
            </w:r>
            <w:r>
              <w:rPr>
                <w:b/>
                <w:bCs/>
                <w:szCs w:val="22"/>
                <w:lang w:val="en-US" w:eastAsia="en-US" w:bidi="en-US"/>
              </w:rPr>
              <w:t xml:space="preserve"> Territorial</w:t>
            </w:r>
          </w:p>
        </w:tc>
      </w:tr>
    </w:tbl>
    <w:p>
      <w:pPr>
        <w:pStyle w:val="42"/>
        <w:spacing w:line="360" w:lineRule="auto"/>
        <w:ind w:left="1134" w:right="935"/>
        <w:rPr>
          <w:rFonts w:ascii="Arial" w:hAnsi="Arial" w:cs="Arial"/>
          <w:color w:val="FF0000"/>
          <w:lang w:val="pt-BR"/>
        </w:rPr>
      </w:pPr>
      <w:r>
        <w:rPr>
          <w:rFonts w:ascii="Arial" w:hAnsi="Arial" w:cs="Arial"/>
          <w:color w:val="FF0000"/>
          <w:lang w:val="pt-BR"/>
        </w:rPr>
        <w:t xml:space="preserve">                                                             [selecionar]</w:t>
      </w:r>
    </w:p>
    <w:p>
      <w:pPr>
        <w:contextualSpacing/>
        <w:rPr>
          <w:szCs w:val="22"/>
        </w:rPr>
      </w:pPr>
    </w:p>
    <w:p>
      <w:pPr>
        <w:contextualSpacing/>
        <w:rPr>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r>
        <w:rPr>
          <w:b/>
          <w:bCs/>
          <w:szCs w:val="22"/>
        </w:rPr>
        <w:t xml:space="preserve">RESUMO </w:t>
      </w:r>
    </w:p>
    <w:p>
      <w:pPr>
        <w:spacing w:line="360" w:lineRule="auto"/>
        <w:contextualSpacing/>
        <w:jc w:val="both"/>
        <w:rPr>
          <w:color w:val="FF0000"/>
          <w:szCs w:val="22"/>
          <w:lang w:bidi="pt-BR"/>
        </w:rPr>
      </w:pPr>
      <w:r>
        <w:rPr>
          <w:color w:val="FF0000"/>
          <w:szCs w:val="22"/>
          <w:lang w:bidi="pt-BR"/>
        </w:rPr>
        <w:t>[</w:t>
      </w:r>
    </w:p>
    <w:p>
      <w:pPr>
        <w:spacing w:line="360" w:lineRule="auto"/>
        <w:contextualSpacing/>
        <w:jc w:val="both"/>
        <w:rPr>
          <w:caps/>
          <w:color w:val="FF0000"/>
          <w:szCs w:val="22"/>
          <w:lang w:bidi="pt-BR"/>
        </w:rPr>
      </w:pPr>
      <w:r>
        <w:rPr>
          <w:color w:val="FF0000"/>
          <w:szCs w:val="22"/>
          <w:lang w:bidi="pt-BR"/>
        </w:rPr>
        <w:t xml:space="preserve">O resumo sintetiza o texto completo do relatório final. ele deve ser escrito, portanto, ao término da elaboração do corpo do relatório. O resumo não deve ultrapassar 500 palavras, deve estar contido em uma única página e (sugestão) deve ser redigido na 3a pessoa do singular, abordando o seguinte conteúdo: </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introdução geral situando os objetivos e a contextualização da intervenção sugerida pelo projeto, descritos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sucinta das etapas de trabalho realizadas</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dos principais resultados obtidos de acordo com o quadro de metas que consta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conclusões, aspectos positivos, avanços/progressos alcançados com a intervenção proposta</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indicação de palavras-chave</w:t>
      </w:r>
    </w:p>
    <w:p>
      <w:pPr>
        <w:spacing w:line="360" w:lineRule="auto"/>
        <w:contextualSpacing/>
        <w:jc w:val="both"/>
        <w:rPr>
          <w:color w:val="FF0000"/>
          <w:szCs w:val="22"/>
          <w:lang w:bidi="pt-BR"/>
        </w:rPr>
      </w:pPr>
      <w:r>
        <w:rPr>
          <w:color w:val="FF0000"/>
          <w:szCs w:val="22"/>
          <w:lang w:bidi="pt-BR"/>
        </w:rPr>
        <w:t>]</w:t>
      </w: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spacing w:line="360" w:lineRule="auto"/>
        <w:contextualSpacing/>
        <w:jc w:val="both"/>
        <w:rPr>
          <w:rFonts w:eastAsiaTheme="majorEastAsia"/>
          <w:b/>
          <w:bCs/>
          <w:caps/>
          <w:color w:val="000000" w:themeColor="text1"/>
          <w:szCs w:val="22"/>
          <w:lang w:bidi="pt-BR"/>
          <w14:textFill>
            <w14:solidFill>
              <w14:schemeClr w14:val="tx1"/>
            </w14:solidFill>
          </w14:textFill>
        </w:rPr>
      </w:pPr>
      <w:r>
        <w:rPr>
          <w:b/>
          <w:bCs/>
          <w:color w:val="000000" w:themeColor="text1"/>
          <w:szCs w:val="22"/>
          <w:lang w:bidi="pt-BR"/>
          <w14:textFill>
            <w14:solidFill>
              <w14:schemeClr w14:val="tx1"/>
            </w14:solidFill>
          </w14:textFill>
        </w:rPr>
        <w:br w:type="page"/>
      </w:r>
    </w:p>
    <w:sdt>
      <w:sdtPr>
        <w:rPr>
          <w:rFonts w:ascii="Arial" w:hAnsi="Arial" w:eastAsia="Times New Roman" w:cs="Arial"/>
          <w:b/>
          <w:bCs/>
          <w:color w:val="auto"/>
          <w:sz w:val="22"/>
          <w:szCs w:val="22"/>
        </w:rPr>
        <w:id w:val="-1536887117"/>
        <w:docPartObj>
          <w:docPartGallery w:val="Table of Contents"/>
          <w:docPartUnique/>
        </w:docPartObj>
      </w:sdtPr>
      <w:sdtEndPr>
        <w:rPr>
          <w:rFonts w:ascii="Arial" w:hAnsi="Arial" w:eastAsia="Times New Roman" w:cs="Arial"/>
          <w:b/>
          <w:bCs/>
          <w:color w:val="auto"/>
          <w:sz w:val="22"/>
          <w:szCs w:val="22"/>
        </w:rPr>
      </w:sdtEndPr>
      <w:sdtContent>
        <w:p>
          <w:pPr>
            <w:pStyle w:val="33"/>
            <w:spacing w:line="360" w:lineRule="auto"/>
            <w:contextualSpacing/>
            <w:rPr>
              <w:rFonts w:ascii="Arial" w:hAnsi="Arial" w:cs="Arial"/>
              <w:b/>
              <w:bCs/>
              <w:color w:val="auto"/>
              <w:sz w:val="22"/>
              <w:szCs w:val="22"/>
            </w:rPr>
          </w:pPr>
          <w:r>
            <w:rPr>
              <w:rFonts w:ascii="Arial" w:hAnsi="Arial" w:cs="Arial"/>
              <w:b/>
              <w:bCs/>
              <w:color w:val="auto"/>
              <w:sz w:val="22"/>
              <w:szCs w:val="22"/>
            </w:rPr>
            <w:t>SUMÁRIO</w:t>
          </w:r>
        </w:p>
        <w:p>
          <w:pPr>
            <w:spacing w:line="360" w:lineRule="auto"/>
            <w:contextualSpacing/>
            <w:rPr>
              <w:b/>
              <w:bCs/>
              <w:szCs w:val="22"/>
            </w:rPr>
          </w:pPr>
        </w:p>
        <w:p>
          <w:pPr>
            <w:pStyle w:val="20"/>
            <w:tabs>
              <w:tab w:val="left" w:pos="440"/>
              <w:tab w:val="right" w:leader="dot" w:pos="8493"/>
            </w:tabs>
            <w:rPr>
              <w:rFonts w:asciiTheme="minorHAnsi" w:hAnsiTheme="minorHAnsi" w:eastAsiaTheme="minorEastAsia" w:cstheme="minorBidi"/>
              <w:szCs w:val="22"/>
            </w:rPr>
          </w:pPr>
          <w:r>
            <w:rPr>
              <w:b/>
              <w:bCs/>
              <w:szCs w:val="22"/>
            </w:rPr>
            <w:fldChar w:fldCharType="begin"/>
          </w:r>
          <w:r>
            <w:rPr>
              <w:b/>
              <w:bCs/>
              <w:szCs w:val="22"/>
            </w:rPr>
            <w:instrText xml:space="preserve"> TOC \o "1-3" \h \z \u </w:instrText>
          </w:r>
          <w:r>
            <w:rPr>
              <w:b/>
              <w:bCs/>
              <w:szCs w:val="22"/>
            </w:rPr>
            <w:fldChar w:fldCharType="separate"/>
          </w:r>
          <w:r>
            <w:fldChar w:fldCharType="begin"/>
          </w:r>
          <w:r>
            <w:instrText xml:space="preserve"> HYPERLINK \l "_Toc81061082" </w:instrText>
          </w:r>
          <w:r>
            <w:fldChar w:fldCharType="separate"/>
          </w:r>
          <w:r>
            <w:rPr>
              <w:rStyle w:val="7"/>
            </w:rPr>
            <w:t>1.</w:t>
          </w:r>
          <w:r>
            <w:rPr>
              <w:rFonts w:asciiTheme="minorHAnsi" w:hAnsiTheme="minorHAnsi" w:eastAsiaTheme="minorEastAsia" w:cstheme="minorBidi"/>
              <w:szCs w:val="22"/>
            </w:rPr>
            <w:tab/>
          </w:r>
          <w:r>
            <w:rPr>
              <w:rStyle w:val="7"/>
            </w:rPr>
            <w:t>OBJETIVOS E PÚBLICO-ALVO DE IMPACTO DO PROJETO</w:t>
          </w:r>
          <w:r>
            <w:tab/>
          </w:r>
          <w:r>
            <w:fldChar w:fldCharType="begin"/>
          </w:r>
          <w:r>
            <w:instrText xml:space="preserve"> PAGEREF _Toc81061082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"_Toc81061083" </w:instrText>
          </w:r>
          <w:r>
            <w:fldChar w:fldCharType="separate"/>
          </w:r>
          <w:r>
            <w:rPr>
              <w:rStyle w:val="7"/>
            </w:rPr>
            <w:t>2.</w:t>
          </w:r>
          <w:r>
            <w:rPr>
              <w:rFonts w:asciiTheme="minorHAnsi" w:hAnsiTheme="minorHAnsi" w:eastAsiaTheme="minorEastAsia" w:cstheme="minorBidi"/>
              <w:szCs w:val="22"/>
            </w:rPr>
            <w:tab/>
          </w:r>
          <w:r>
            <w:rPr>
              <w:rStyle w:val="7"/>
            </w:rPr>
            <w:t>DESCRIÇÃO DAS ATIVIDADES REALIZADAS</w:t>
          </w:r>
          <w:r>
            <w:tab/>
          </w:r>
          <w:r>
            <w:fldChar w:fldCharType="begin"/>
          </w:r>
          <w:r>
            <w:instrText xml:space="preserve"> PAGEREF _Toc81061083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"_Toc81061084" </w:instrText>
          </w:r>
          <w:r>
            <w:fldChar w:fldCharType="separate"/>
          </w:r>
          <w:r>
            <w:rPr>
              <w:rStyle w:val="7"/>
            </w:rPr>
            <w:t>3.</w:t>
          </w:r>
          <w:r>
            <w:rPr>
              <w:rFonts w:asciiTheme="minorHAnsi" w:hAnsiTheme="minorHAnsi" w:eastAsiaTheme="minorEastAsia" w:cstheme="minorBidi"/>
              <w:szCs w:val="22"/>
            </w:rPr>
            <w:tab/>
          </w:r>
          <w:r>
            <w:rPr>
              <w:rStyle w:val="7"/>
            </w:rPr>
            <w:t>RESULTADOS OBTIDOS</w:t>
          </w:r>
          <w:r>
            <w:tab/>
          </w:r>
          <w:r>
            <w:fldChar w:fldCharType="begin"/>
          </w:r>
          <w:r>
            <w:instrText xml:space="preserve"> PAGEREF _Toc81061084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"_Toc81061085" </w:instrText>
          </w:r>
          <w:r>
            <w:fldChar w:fldCharType="separate"/>
          </w:r>
          <w:r>
            <w:rPr>
              <w:rStyle w:val="7"/>
            </w:rPr>
            <w:t>4.</w:t>
          </w:r>
          <w:r>
            <w:rPr>
              <w:rFonts w:asciiTheme="minorHAnsi" w:hAnsiTheme="minorHAnsi" w:eastAsiaTheme="minorEastAsia" w:cstheme="minorBidi"/>
              <w:szCs w:val="22"/>
            </w:rPr>
            <w:tab/>
          </w:r>
          <w:r>
            <w:rPr>
              <w:rStyle w:val="7"/>
            </w:rPr>
            <w:t>DISCUSSÃO E LIÇÕES APRENDIDAS</w:t>
          </w:r>
          <w:r>
            <w:tab/>
          </w:r>
          <w:r>
            <w:fldChar w:fldCharType="begin"/>
          </w:r>
          <w:r>
            <w:instrText xml:space="preserve"> PAGEREF _Toc81061085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"_Toc81061086" </w:instrText>
          </w:r>
          <w:r>
            <w:fldChar w:fldCharType="separate"/>
          </w:r>
          <w:r>
            <w:rPr>
              <w:rStyle w:val="7"/>
            </w:rPr>
            <w:t>5.</w:t>
          </w:r>
          <w:r>
            <w:rPr>
              <w:rFonts w:asciiTheme="minorHAnsi" w:hAnsiTheme="minorHAnsi" w:eastAsiaTheme="minorEastAsia" w:cstheme="minorBidi"/>
              <w:szCs w:val="22"/>
            </w:rPr>
            <w:tab/>
          </w:r>
          <w:r>
            <w:rPr>
              <w:rStyle w:val="7"/>
            </w:rPr>
            <w:t>CONCLUSÕES</w:t>
          </w:r>
          <w:r>
            <w:tab/>
          </w:r>
          <w:r>
            <w:fldChar w:fldCharType="begin"/>
          </w:r>
          <w:r>
            <w:instrText xml:space="preserve"> PAGEREF _Toc81061086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"_Toc81061087" </w:instrText>
          </w:r>
          <w:r>
            <w:fldChar w:fldCharType="separate"/>
          </w:r>
          <w:r>
            <w:rPr>
              <w:rStyle w:val="7"/>
            </w:rPr>
            <w:t>6.</w:t>
          </w:r>
          <w:r>
            <w:rPr>
              <w:rFonts w:asciiTheme="minorHAnsi" w:hAnsiTheme="minorHAnsi" w:eastAsiaTheme="minorEastAsia" w:cstheme="minorBidi"/>
              <w:szCs w:val="22"/>
            </w:rPr>
            <w:tab/>
          </w:r>
          <w:r>
            <w:rPr>
              <w:rStyle w:val="7"/>
            </w:rPr>
            <w:t>REFERÊNCIAS</w:t>
          </w:r>
          <w:r>
            <w:tab/>
          </w:r>
          <w:r>
            <w:fldChar w:fldCharType="begin"/>
          </w:r>
          <w:r>
            <w:instrText xml:space="preserve"> PAGEREF _Toc81061087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"_Toc81061088" </w:instrText>
          </w:r>
          <w:r>
            <w:fldChar w:fldCharType="separate"/>
          </w:r>
          <w:r>
            <w:rPr>
              <w:rStyle w:val="7"/>
            </w:rPr>
            <w:t>7.</w:t>
          </w:r>
          <w:r>
            <w:rPr>
              <w:rFonts w:asciiTheme="minorHAnsi" w:hAnsiTheme="minorHAnsi" w:eastAsiaTheme="minorEastAsia" w:cstheme="minorBidi"/>
              <w:szCs w:val="22"/>
            </w:rPr>
            <w:tab/>
          </w:r>
          <w:r>
            <w:rPr>
              <w:rStyle w:val="7"/>
            </w:rPr>
            <w:t>ANEXOS</w:t>
          </w:r>
          <w:r>
            <w:tab/>
          </w:r>
          <w:r>
            <w:fldChar w:fldCharType="begin"/>
          </w:r>
          <w:r>
            <w:instrText xml:space="preserve"> PAGEREF _Toc81061088 \h </w:instrText>
          </w:r>
          <w:r>
            <w:fldChar w:fldCharType="separate"/>
          </w:r>
          <w:r>
            <w:t>11</w:t>
          </w:r>
          <w:r>
            <w:fldChar w:fldCharType="end"/>
          </w:r>
          <w:r>
            <w:fldChar w:fldCharType="end"/>
          </w:r>
        </w:p>
        <w:p>
          <w:pPr>
            <w:spacing w:line="360" w:lineRule="auto"/>
            <w:contextualSpacing/>
            <w:rPr>
              <w:b/>
              <w:bCs/>
              <w:szCs w:val="22"/>
            </w:rPr>
          </w:pPr>
          <w:r>
            <w:rPr>
              <w:b/>
              <w:bCs/>
              <w:szCs w:val="22"/>
            </w:rPr>
            <w:fldChar w:fldCharType="end"/>
          </w:r>
        </w:p>
      </w:sdtContent>
    </w:sdt>
    <w:p>
      <w:pPr>
        <w:pStyle w:val="42"/>
        <w:spacing w:line="360" w:lineRule="auto"/>
        <w:ind w:left="1134" w:right="935"/>
        <w:contextualSpacing/>
        <w:rPr>
          <w:rFonts w:ascii="Arial" w:hAnsi="Arial" w:cs="Arial"/>
          <w:color w:val="FF0000"/>
          <w:lang w:val="pt-BR"/>
        </w:rPr>
      </w:pPr>
      <w:r>
        <w:rPr>
          <w:rFonts w:ascii="Arial" w:hAnsi="Arial" w:cs="Arial"/>
          <w:color w:val="FF0000"/>
          <w:lang w:val="pt-BR"/>
        </w:rPr>
        <w:t>[atualizar ao término da elaboração do documento]</w:t>
      </w:r>
    </w:p>
    <w:p>
      <w:pPr>
        <w:spacing w:line="360" w:lineRule="auto"/>
        <w:contextualSpacing/>
        <w:rPr>
          <w:b/>
          <w:bCs/>
          <w:szCs w:val="22"/>
        </w:rPr>
      </w:pPr>
    </w:p>
    <w:p>
      <w:pPr>
        <w:spacing w:line="360" w:lineRule="auto"/>
        <w:rPr>
          <w:b/>
          <w:bCs/>
          <w:szCs w:val="22"/>
        </w:rPr>
      </w:pPr>
    </w:p>
    <w:p>
      <w:pPr>
        <w:pStyle w:val="12"/>
        <w:spacing w:before="0" w:after="0" w:line="360" w:lineRule="auto"/>
        <w:rPr>
          <w:rFonts w:cs="Arial"/>
          <w:bCs/>
        </w:rPr>
      </w:pPr>
    </w:p>
    <w:p>
      <w:pPr>
        <w:pStyle w:val="12"/>
        <w:spacing w:before="0" w:after="0" w:line="360" w:lineRule="auto"/>
        <w:rPr>
          <w:rFonts w:cs="Arial"/>
          <w:b w:val="0"/>
          <w:bCs/>
        </w:rPr>
      </w:pPr>
    </w:p>
    <w:p>
      <w:pPr>
        <w:pStyle w:val="12"/>
        <w:spacing w:before="0" w:after="0" w:line="360" w:lineRule="auto"/>
        <w:rPr>
          <w:rFonts w:cs="Arial"/>
          <w:b w:val="0"/>
          <w:bCs/>
        </w:rPr>
      </w:pPr>
    </w:p>
    <w:p>
      <w:pPr>
        <w:pStyle w:val="12"/>
        <w:spacing w:before="0" w:after="0" w:line="360" w:lineRule="auto"/>
        <w:rPr>
          <w:rFonts w:cs="Arial"/>
          <w:b w:val="0"/>
          <w:bCs/>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contextualSpacing/>
        <w:rPr>
          <w:szCs w:val="22"/>
        </w:rPr>
      </w:pPr>
    </w:p>
    <w:p>
      <w:pPr>
        <w:contextualSpacing/>
        <w:rPr>
          <w:szCs w:val="22"/>
        </w:rPr>
      </w:pPr>
    </w:p>
    <w:p>
      <w:pPr>
        <w:contextualSpacing/>
        <w:rPr>
          <w:szCs w:val="22"/>
        </w:rPr>
      </w:pPr>
    </w:p>
    <w:p>
      <w:pPr>
        <w:contextualSpacing/>
        <w:rPr>
          <w:szCs w:val="22"/>
        </w:rPr>
      </w:pPr>
    </w:p>
    <w:p>
      <w:pPr>
        <w:widowControl/>
        <w:autoSpaceDN/>
        <w:adjustRightInd/>
        <w:spacing w:after="160" w:line="259" w:lineRule="auto"/>
        <w:rPr>
          <w:szCs w:val="22"/>
        </w:rPr>
      </w:pPr>
    </w:p>
    <w:p>
      <w:pPr>
        <w:contextualSpacing/>
        <w:rPr>
          <w:szCs w:val="22"/>
        </w:rPr>
      </w:pPr>
    </w:p>
    <w:p>
      <w:pPr>
        <w:pStyle w:val="2"/>
        <w:spacing w:line="360" w:lineRule="auto"/>
        <w:contextualSpacing/>
        <w:jc w:val="both"/>
        <w:rPr>
          <w:rFonts w:cs="Arial"/>
          <w:szCs w:val="22"/>
        </w:rPr>
      </w:pPr>
      <w:bookmarkStart w:id="0" w:name="_Toc81061082"/>
      <w:r>
        <w:rPr>
          <w:rFonts w:cs="Arial"/>
          <w:szCs w:val="22"/>
        </w:rPr>
        <w:t>OBJETIVOS E PÚBLICO-ALVO DE IMPACTO DO PROJETO</w:t>
      </w:r>
      <w:bookmarkEnd w:id="0"/>
      <w:r>
        <w:rPr>
          <w:rFonts w:cs="Arial"/>
          <w:szCs w:val="22"/>
        </w:rPr>
        <w:t xml:space="preserve"> </w:t>
      </w:r>
    </w:p>
    <w:p>
      <w:pPr>
        <w:tabs>
          <w:tab w:val="left" w:pos="2565"/>
        </w:tabs>
        <w:spacing w:line="360" w:lineRule="auto"/>
        <w:contextualSpacing/>
        <w:jc w:val="both"/>
      </w:pPr>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objetivos do projeto e os impactos esperados no público-alvo de acordo com a categoria selecionada - associar aos objetivos declarados no </w:t>
      </w:r>
      <w:r>
        <w:rPr>
          <w:color w:val="FF0000"/>
          <w:szCs w:val="22"/>
          <w:lang w:bidi="pt-BR"/>
        </w:rPr>
        <w:t>documento de proposição e submissão do projeto</w:t>
      </w:r>
    </w:p>
    <w:p>
      <w:pPr>
        <w:spacing w:line="360" w:lineRule="auto"/>
        <w:contextualSpacing/>
        <w:jc w:val="both"/>
        <w:rPr>
          <w:color w:val="FF0000"/>
          <w:szCs w:val="22"/>
        </w:rPr>
      </w:pPr>
      <w:r>
        <w:rPr>
          <w:color w:val="FF0000"/>
          <w:szCs w:val="22"/>
        </w:rPr>
        <w:t>]</w:t>
      </w:r>
    </w:p>
    <w:p>
      <w:pPr>
        <w:pStyle w:val="2"/>
        <w:spacing w:line="360" w:lineRule="auto"/>
        <w:contextualSpacing/>
        <w:jc w:val="both"/>
        <w:rPr>
          <w:rFonts w:cs="Arial"/>
          <w:szCs w:val="22"/>
        </w:rPr>
      </w:pPr>
      <w:bookmarkStart w:id="1" w:name="_Toc81061083"/>
      <w:r>
        <w:rPr>
          <w:rFonts w:cs="Arial"/>
          <w:szCs w:val="22"/>
        </w:rPr>
        <w:t>DESCRIÇÃO DAS ATIVIDADES REALIZADAS</w:t>
      </w:r>
      <w:bookmarkEnd w:id="1"/>
      <w:r>
        <w:rPr>
          <w:rFonts w:cs="Arial"/>
          <w:szCs w:val="22"/>
        </w:rPr>
        <w:t xml:space="preserve"> </w:t>
      </w:r>
    </w:p>
    <w:p>
      <w:pPr>
        <w:spacing w:line="360" w:lineRule="auto"/>
        <w:contextualSpacing/>
        <w:jc w:val="both"/>
        <w:rPr>
          <w:color w:val="FF0000"/>
          <w:szCs w:val="22"/>
          <w:lang w:bidi="pt-BR"/>
        </w:rPr>
      </w:pPr>
      <w:r>
        <w:rPr>
          <w:color w:val="FF0000"/>
          <w:szCs w:val="22"/>
          <w:lang w:bidi="pt-BR"/>
        </w:rPr>
        <w:t>[</w:t>
      </w:r>
    </w:p>
    <w:p>
      <w:pPr>
        <w:pStyle w:val="27"/>
        <w:numPr>
          <w:ilvl w:val="0"/>
          <w:numId w:val="7"/>
        </w:numPr>
        <w:spacing w:line="360" w:lineRule="auto"/>
        <w:ind w:left="360"/>
        <w:jc w:val="both"/>
        <w:rPr>
          <w:color w:val="FF0000"/>
          <w:szCs w:val="22"/>
          <w:lang w:bidi="pt-BR"/>
        </w:rPr>
      </w:pPr>
      <w:r>
        <w:rPr>
          <w:color w:val="FF0000"/>
          <w:szCs w:val="22"/>
          <w:lang w:bidi="pt-BR"/>
        </w:rPr>
        <w:t xml:space="preserve">Relatar as atividades realizadas, tomando como base as ETAPAS e TAREFAS mencionadas no documento de proposição e submissão do projeto, incluindo ATIVIDADES adicionais e justificando a não realização de ATIVIDADES inicialmente previstas. </w:t>
      </w:r>
    </w:p>
    <w:p>
      <w:pPr>
        <w:pStyle w:val="27"/>
        <w:numPr>
          <w:ilvl w:val="0"/>
          <w:numId w:val="7"/>
        </w:numPr>
        <w:spacing w:line="360" w:lineRule="auto"/>
        <w:ind w:left="360"/>
        <w:jc w:val="both"/>
        <w:rPr>
          <w:color w:val="FF0000"/>
          <w:szCs w:val="22"/>
          <w:lang w:bidi="pt-BR"/>
        </w:rPr>
      </w:pPr>
      <w:r>
        <w:rPr>
          <w:color w:val="FF0000"/>
          <w:szCs w:val="22"/>
          <w:lang w:bidi="pt-BR"/>
        </w:rPr>
        <w:t>Apresentar evidências comprobatórias da realização dessas ATIVIDADES (documentos, registros e fotos)</w:t>
      </w:r>
    </w:p>
    <w:p>
      <w:pPr>
        <w:pStyle w:val="27"/>
        <w:numPr>
          <w:ilvl w:val="0"/>
          <w:numId w:val="7"/>
        </w:numPr>
        <w:spacing w:line="360" w:lineRule="auto"/>
        <w:ind w:left="360"/>
        <w:jc w:val="both"/>
        <w:rPr>
          <w:color w:val="FF0000"/>
          <w:szCs w:val="22"/>
          <w:lang w:bidi="pt-BR"/>
        </w:rPr>
      </w:pPr>
      <w:r>
        <w:rPr>
          <w:color w:val="FF0000"/>
          <w:szCs w:val="22"/>
          <w:lang w:bidi="pt-BR"/>
        </w:rPr>
        <w:t>Apresentar um cronograma de ETAPAS e MARCOS com datas efetivamente realizadas.</w:t>
      </w:r>
    </w:p>
    <w:p>
      <w:pPr>
        <w:pStyle w:val="27"/>
        <w:numPr>
          <w:ilvl w:val="0"/>
          <w:numId w:val="8"/>
        </w:numPr>
        <w:spacing w:line="360" w:lineRule="auto"/>
        <w:ind w:left="360"/>
        <w:jc w:val="both"/>
        <w:rPr>
          <w:color w:val="FF0000"/>
          <w:szCs w:val="22"/>
          <w:lang w:bidi="pt-BR"/>
        </w:rPr>
      </w:pPr>
      <w:r>
        <w:rPr>
          <w:color w:val="FF0000"/>
          <w:szCs w:val="22"/>
          <w:lang w:bidi="pt-BR"/>
        </w:rPr>
        <w:t>Relatar de que modo as ATIVIDADES realizadas são compatíveis com a vocação social e econômica da região administrativa</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a realização de ATIVIDADES de fomento ao empreendedorismo para o desenvolvimento territorial, mencionado e fornecendo evidências comprobatórias </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a realização de ATIVIDADES de capacitação e qualificação de empreendedores/empresários da região, mencionado e fornecendo evidências comprobatórias  </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a realização de ATIVIDADES de inclusão de pequenos negócios nas compras públicas, mencionado e fornecendo evidências comprobatórias  </w:t>
      </w:r>
    </w:p>
    <w:p>
      <w:pPr>
        <w:pStyle w:val="27"/>
        <w:numPr>
          <w:ilvl w:val="0"/>
          <w:numId w:val="8"/>
        </w:numPr>
        <w:spacing w:line="360" w:lineRule="auto"/>
        <w:ind w:left="360"/>
        <w:jc w:val="both"/>
        <w:rPr>
          <w:color w:val="FF0000"/>
          <w:szCs w:val="22"/>
          <w:lang w:bidi="pt-BR"/>
        </w:rPr>
      </w:pPr>
      <w:r>
        <w:rPr>
          <w:color w:val="FF0000"/>
          <w:szCs w:val="22"/>
          <w:lang w:bidi="pt-BR"/>
        </w:rPr>
        <w:t xml:space="preserve">Relatar as parcerias realizadas com outros atores públicos e privados em prol do alcance dos resultados desejados. Explicitar o tipo, a importância e a magnitude dos apoios recebidos dos parceiros para o sucesso do projeto.  </w:t>
      </w:r>
    </w:p>
    <w:p>
      <w:pPr>
        <w:pStyle w:val="27"/>
        <w:numPr>
          <w:ilvl w:val="0"/>
          <w:numId w:val="8"/>
        </w:numPr>
        <w:spacing w:line="360" w:lineRule="auto"/>
        <w:ind w:left="360"/>
        <w:jc w:val="both"/>
        <w:rPr>
          <w:color w:val="FF0000"/>
          <w:szCs w:val="22"/>
          <w:lang w:bidi="pt-BR"/>
        </w:rPr>
      </w:pPr>
      <w:r>
        <w:rPr>
          <w:color w:val="FF0000"/>
          <w:szCs w:val="22"/>
          <w:lang w:bidi="pt-BR"/>
        </w:rPr>
        <w:t>Relatar os desafios enfrentados e as restrições observadas na realização do projeto indisponibilidade de recursos financeiros, materiais e/ou humanos), bem como as ações empreendidas para suplantar tais desafios.</w:t>
      </w:r>
    </w:p>
    <w:p>
      <w:pPr>
        <w:widowControl/>
        <w:autoSpaceDN/>
        <w:adjustRightInd/>
        <w:spacing w:after="160" w:line="259" w:lineRule="auto"/>
        <w:rPr>
          <w:color w:val="FF0000"/>
          <w:szCs w:val="22"/>
          <w:lang w:bidi="pt-BR"/>
        </w:rPr>
      </w:pPr>
      <w:r>
        <w:rPr>
          <w:color w:val="FF0000"/>
          <w:szCs w:val="22"/>
          <w:lang w:bidi="pt-BR"/>
        </w:rPr>
        <w:br w:type="page"/>
      </w:r>
    </w:p>
    <w:p>
      <w:pPr>
        <w:spacing w:line="360" w:lineRule="auto"/>
        <w:contextualSpacing/>
        <w:jc w:val="both"/>
        <w:rPr>
          <w:color w:val="FF0000"/>
          <w:szCs w:val="22"/>
          <w:lang w:bidi="pt-BR"/>
        </w:rPr>
      </w:pPr>
    </w:p>
    <w:p>
      <w:pPr>
        <w:pStyle w:val="2"/>
        <w:spacing w:line="360" w:lineRule="auto"/>
        <w:contextualSpacing/>
        <w:rPr>
          <w:rFonts w:cs="Arial"/>
          <w:szCs w:val="22"/>
        </w:rPr>
      </w:pPr>
      <w:bookmarkStart w:id="2" w:name="_Toc81061084"/>
      <w:r>
        <w:rPr>
          <w:rFonts w:cs="Arial"/>
          <w:szCs w:val="22"/>
        </w:rPr>
        <w:t>RESULTADOS OBTIDOS</w:t>
      </w:r>
      <w:bookmarkEnd w:id="2"/>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resultados obtidos pelo projeto, </w:t>
      </w:r>
      <w:r>
        <w:rPr>
          <w:color w:val="FF0000"/>
          <w:szCs w:val="22"/>
          <w:lang w:bidi="pt-BR"/>
        </w:rPr>
        <w:t>tomando como base as METAS mencionadas no documento de proposição e submissão do projeto.</w:t>
      </w:r>
    </w:p>
    <w:p>
      <w:pPr>
        <w:spacing w:line="360" w:lineRule="auto"/>
        <w:contextualSpacing/>
        <w:jc w:val="both"/>
        <w:rPr>
          <w:color w:val="FF0000"/>
          <w:szCs w:val="22"/>
          <w:lang w:bidi="pt-BR"/>
        </w:rPr>
      </w:pPr>
    </w:p>
    <w:p>
      <w:pPr>
        <w:spacing w:line="360" w:lineRule="auto"/>
        <w:contextualSpacing/>
        <w:jc w:val="both"/>
        <w:rPr>
          <w:color w:val="FF0000"/>
          <w:szCs w:val="22"/>
          <w:lang w:bidi="pt-BR"/>
        </w:rPr>
      </w:pPr>
      <w:r>
        <w:rPr>
          <w:color w:val="FF0000"/>
          <w:szCs w:val="22"/>
          <w:lang w:bidi="pt-BR"/>
        </w:rPr>
        <w:t>Esclarecer a associação das METAS definidas anteriormente com o sucesso do alcance dos objetivos do projeto em sua categoria.</w:t>
      </w:r>
    </w:p>
    <w:p>
      <w:pPr>
        <w:spacing w:line="360" w:lineRule="auto"/>
        <w:contextualSpacing/>
        <w:jc w:val="both"/>
        <w:rPr>
          <w:color w:val="FF0000"/>
          <w:szCs w:val="22"/>
          <w:lang w:bidi="pt-BR"/>
        </w:rPr>
      </w:pPr>
    </w:p>
    <w:p>
      <w:pPr>
        <w:spacing w:line="360" w:lineRule="auto"/>
        <w:contextualSpacing/>
        <w:rPr>
          <w:color w:val="FF0000"/>
          <w:szCs w:val="22"/>
          <w:lang w:bidi="pt-BR"/>
        </w:rPr>
      </w:pPr>
      <w:r>
        <w:rPr>
          <w:color w:val="FF0000"/>
          <w:szCs w:val="22"/>
          <w:lang w:bidi="pt-BR"/>
        </w:rPr>
        <w:t xml:space="preserve">Esclarecer METAS </w:t>
      </w:r>
      <w:r>
        <w:rPr>
          <w:color w:val="FF0000"/>
        </w:rPr>
        <w:t>que, porventura, tenham sido elencadas no QUADRO DE METAS e que não tenham sido alcançadas até o término do projeto, justificando os motivos da frustração da meta.</w:t>
      </w:r>
    </w:p>
    <w:p>
      <w:pPr>
        <w:spacing w:line="360" w:lineRule="auto"/>
        <w:contextualSpacing/>
        <w:jc w:val="both"/>
        <w:rPr>
          <w:color w:val="FF0000"/>
          <w:szCs w:val="22"/>
          <w:lang w:bidi="pt-BR"/>
        </w:rPr>
      </w:pPr>
    </w:p>
    <w:p>
      <w:pPr>
        <w:spacing w:line="360" w:lineRule="auto"/>
        <w:contextualSpacing/>
        <w:jc w:val="both"/>
        <w:rPr>
          <w:color w:val="FF0000"/>
        </w:rPr>
      </w:pPr>
      <w:r>
        <w:rPr>
          <w:color w:val="FF0000"/>
          <w:szCs w:val="22"/>
          <w:lang w:bidi="pt-BR"/>
        </w:rPr>
        <w:t xml:space="preserve">Destacar os indicadores quantitativos observados e as fontes de comprovação que atestam a confiança nas informações prestadas - </w:t>
      </w:r>
      <w:r>
        <w:rPr>
          <w:color w:val="FF0000"/>
        </w:rPr>
        <w:t>documentos que poderão ser utilizados para verificar os resultados apresentados. Podem ser usadas estatísticas internas de órgãos municipais, estatísticas oficiais, gravações de vídeos, pesquisas de opinião pública, pesquisas realizadas com o público-alvo do projeto ou outras publicações, bem como os próprios documentos produzidos pelo sistema de informações gerenciais do projeto. É importante salientar a apresentação de documentos comprobatórios e evidências que atestam a consistência dos resultados apresentados.</w:t>
      </w:r>
    </w:p>
    <w:p>
      <w:pPr>
        <w:spacing w:line="360" w:lineRule="auto"/>
        <w:contextualSpacing/>
        <w:jc w:val="both"/>
      </w:pPr>
      <w:r>
        <w:rPr>
          <w:color w:val="FF0000"/>
        </w:rPr>
        <w:t>]</w:t>
      </w:r>
    </w:p>
    <w:p>
      <w:pPr>
        <w:pStyle w:val="2"/>
        <w:spacing w:line="360" w:lineRule="auto"/>
        <w:contextualSpacing/>
        <w:rPr>
          <w:rFonts w:cs="Arial"/>
          <w:szCs w:val="22"/>
        </w:rPr>
      </w:pPr>
      <w:bookmarkStart w:id="3" w:name="_Toc81061085"/>
      <w:r>
        <w:rPr>
          <w:rFonts w:cs="Arial"/>
          <w:szCs w:val="22"/>
        </w:rPr>
        <w:t>DISCUSSÃO E LIÇÕES APRENDIDAS</w:t>
      </w:r>
      <w:bookmarkEnd w:id="3"/>
    </w:p>
    <w:p>
      <w:pPr>
        <w:spacing w:line="360" w:lineRule="auto"/>
        <w:contextualSpacing/>
        <w:jc w:val="both"/>
        <w:rPr>
          <w:color w:val="FF0000"/>
        </w:rPr>
      </w:pPr>
      <w:r>
        <w:rPr>
          <w:color w:val="FF0000"/>
        </w:rPr>
        <w:t>[</w:t>
      </w:r>
    </w:p>
    <w:p>
      <w:pPr>
        <w:spacing w:line="360" w:lineRule="auto"/>
        <w:contextualSpacing/>
        <w:jc w:val="both"/>
        <w:rPr>
          <w:color w:val="FF0000"/>
        </w:rPr>
      </w:pPr>
      <w:r>
        <w:rPr>
          <w:color w:val="FF0000"/>
        </w:rPr>
        <w:t>Reportar os resultados de avaliações e análises oriundas da equipe do projeto sobre a realização das atividades na regional e sobre a obtenção (ou frustração) dos resultados esperados, elencando hipóteses para o fracasso (total ou parcial) ou para o sucesso dos objetivos do projeto.</w:t>
      </w:r>
    </w:p>
    <w:p>
      <w:pPr>
        <w:spacing w:line="360" w:lineRule="auto"/>
        <w:contextualSpacing/>
        <w:rPr>
          <w:color w:val="FF0000"/>
        </w:rPr>
      </w:pPr>
    </w:p>
    <w:p>
      <w:pPr>
        <w:spacing w:line="360" w:lineRule="auto"/>
        <w:contextualSpacing/>
        <w:rPr>
          <w:color w:val="FF0000"/>
        </w:rPr>
      </w:pPr>
      <w:r>
        <w:rPr>
          <w:color w:val="FF0000"/>
        </w:rPr>
        <w:t>Consolidar tais análises através de um exame sistemático de avaliação do grau de eficiência, eficácia e efetividade</w:t>
      </w:r>
      <w:r>
        <w:rPr>
          <w:rFonts w:hint="default"/>
          <w:color w:val="FF0000"/>
          <w:lang w:val="pt-BR"/>
        </w:rPr>
        <w:t>*</w:t>
      </w:r>
      <w:r>
        <w:rPr>
          <w:color w:val="FF0000"/>
        </w:rPr>
        <w:t xml:space="preserve"> (impacto) do projeto em associação às políticas públicas, programas e projetos sociais vigentes.</w:t>
      </w:r>
    </w:p>
    <w:p>
      <w:pPr>
        <w:spacing w:line="360" w:lineRule="auto"/>
        <w:contextualSpacing/>
        <w:rPr>
          <w:color w:val="FF0000"/>
        </w:rPr>
      </w:pPr>
    </w:p>
    <w:p>
      <w:pPr>
        <w:spacing w:line="360" w:lineRule="auto"/>
        <w:contextualSpacing/>
        <w:rPr>
          <w:color w:val="FF0000"/>
        </w:rPr>
      </w:pPr>
      <w:r>
        <w:rPr>
          <w:color w:val="FF0000"/>
        </w:rPr>
        <w:t>Elencar Lições Aprendidas, provenientes de falhas ou sucessos observados durante a realização do projeto, que possam servir como conhecimento tácito para a realização de outros projetos.</w:t>
      </w:r>
    </w:p>
    <w:p>
      <w:pPr>
        <w:spacing w:line="360" w:lineRule="auto"/>
        <w:contextualSpacing/>
        <w:rPr>
          <w:rFonts w:hint="default"/>
          <w:color w:val="FF0000"/>
          <w:sz w:val="22"/>
          <w:szCs w:val="22"/>
          <w:lang w:val="pt-BR"/>
        </w:rPr>
      </w:pPr>
      <w:r>
        <w:rPr>
          <w:rFonts w:hint="default"/>
          <w:color w:val="FF0000"/>
          <w:sz w:val="22"/>
          <w:szCs w:val="22"/>
          <w:lang w:val="pt-BR"/>
        </w:rPr>
        <w:t>*</w:t>
      </w:r>
      <w:r>
        <w:rPr>
          <w:rFonts w:ascii="Arial" w:hAnsi="Arial" w:eastAsia="Arial" w:cs="Arial"/>
          <w:i w:val="0"/>
          <w:iCs w:val="0"/>
          <w:caps w:val="0"/>
          <w:color w:val="FF0000"/>
          <w:spacing w:val="0"/>
          <w:sz w:val="20"/>
          <w:szCs w:val="20"/>
        </w:rPr>
        <w:t>Eficiência</w:t>
      </w:r>
      <w:r>
        <w:rPr>
          <w:rFonts w:hint="default" w:ascii="Arial" w:hAnsi="Arial" w:eastAsia="Arial" w:cs="Arial"/>
          <w:i w:val="0"/>
          <w:iCs w:val="0"/>
          <w:caps w:val="0"/>
          <w:color w:val="FF0000"/>
          <w:spacing w:val="0"/>
          <w:sz w:val="20"/>
          <w:szCs w:val="20"/>
          <w:shd w:val="clear" w:fill="FFFFFF"/>
        </w:rPr>
        <w:t> é a relação </w:t>
      </w:r>
      <w:r>
        <w:rPr>
          <w:rFonts w:hint="default" w:ascii="Arial" w:hAnsi="Arial" w:eastAsia="Arial" w:cs="Arial"/>
          <w:i w:val="0"/>
          <w:iCs w:val="0"/>
          <w:caps w:val="0"/>
          <w:color w:val="FF0000"/>
          <w:spacing w:val="0"/>
          <w:sz w:val="20"/>
          <w:szCs w:val="20"/>
        </w:rPr>
        <w:t>entre</w:t>
      </w:r>
      <w:r>
        <w:rPr>
          <w:rFonts w:hint="default" w:ascii="Arial" w:hAnsi="Arial" w:eastAsia="Arial" w:cs="Arial"/>
          <w:i w:val="0"/>
          <w:iCs w:val="0"/>
          <w:caps w:val="0"/>
          <w:color w:val="FF0000"/>
          <w:spacing w:val="0"/>
          <w:sz w:val="20"/>
          <w:szCs w:val="20"/>
          <w:shd w:val="clear" w:fill="FFFFFF"/>
        </w:rPr>
        <w:t> os resultados obtidos e os recursos utilizados para alcançá-los; </w:t>
      </w:r>
      <w:r>
        <w:rPr>
          <w:rFonts w:hint="default" w:ascii="Arial" w:hAnsi="Arial" w:eastAsia="Arial" w:cs="Arial"/>
          <w:i w:val="0"/>
          <w:iCs w:val="0"/>
          <w:caps w:val="0"/>
          <w:color w:val="FF0000"/>
          <w:spacing w:val="0"/>
          <w:sz w:val="20"/>
          <w:szCs w:val="20"/>
        </w:rPr>
        <w:t>Eficácia</w:t>
      </w:r>
      <w:r>
        <w:rPr>
          <w:rFonts w:hint="default" w:ascii="Arial" w:hAnsi="Arial" w:eastAsia="Arial" w:cs="Arial"/>
          <w:i w:val="0"/>
          <w:iCs w:val="0"/>
          <w:caps w:val="0"/>
          <w:color w:val="FF0000"/>
          <w:spacing w:val="0"/>
          <w:sz w:val="20"/>
          <w:szCs w:val="20"/>
          <w:shd w:val="clear" w:fill="FFFFFF"/>
        </w:rPr>
        <w:t> diz respeito à capacidade de alcançar os objetivos propostos; </w:t>
      </w:r>
      <w:r>
        <w:rPr>
          <w:rFonts w:hint="default" w:ascii="Arial" w:hAnsi="Arial" w:eastAsia="Arial" w:cs="Arial"/>
          <w:i w:val="0"/>
          <w:iCs w:val="0"/>
          <w:caps w:val="0"/>
          <w:color w:val="FF0000"/>
          <w:spacing w:val="0"/>
          <w:sz w:val="20"/>
          <w:szCs w:val="20"/>
        </w:rPr>
        <w:t>Efetividade</w:t>
      </w:r>
      <w:r>
        <w:rPr>
          <w:rFonts w:hint="default" w:ascii="Arial" w:hAnsi="Arial" w:eastAsia="Arial" w:cs="Arial"/>
          <w:i w:val="0"/>
          <w:iCs w:val="0"/>
          <w:caps w:val="0"/>
          <w:color w:val="FF0000"/>
          <w:spacing w:val="0"/>
          <w:sz w:val="20"/>
          <w:szCs w:val="20"/>
          <w:shd w:val="clear" w:fill="FFFFFF"/>
        </w:rPr>
        <w:t> é a habilidade de se chegar ao que foi desejado da melhor maneira possíve</w:t>
      </w:r>
      <w:r>
        <w:rPr>
          <w:rFonts w:hint="default" w:eastAsia="Arial" w:cs="Arial"/>
          <w:i w:val="0"/>
          <w:iCs w:val="0"/>
          <w:caps w:val="0"/>
          <w:color w:val="FF0000"/>
          <w:spacing w:val="0"/>
          <w:sz w:val="20"/>
          <w:szCs w:val="20"/>
          <w:shd w:val="clear" w:fill="FFFFFF"/>
          <w:lang w:val="pt-BR"/>
        </w:rPr>
        <w:t>l.</w:t>
      </w:r>
    </w:p>
    <w:p>
      <w:pPr>
        <w:spacing w:line="360" w:lineRule="auto"/>
        <w:contextualSpacing/>
        <w:rPr>
          <w:color w:val="FF0000"/>
        </w:rPr>
      </w:pPr>
    </w:p>
    <w:p>
      <w:pPr>
        <w:spacing w:line="360" w:lineRule="auto"/>
        <w:contextualSpacing/>
        <w:rPr>
          <w:color w:val="FF0000"/>
        </w:rPr>
      </w:pPr>
      <w:r>
        <w:rPr>
          <w:color w:val="FF0000"/>
        </w:rPr>
        <w:t>]</w:t>
      </w:r>
    </w:p>
    <w:p>
      <w:pPr>
        <w:pStyle w:val="2"/>
        <w:spacing w:line="360" w:lineRule="auto"/>
        <w:contextualSpacing/>
        <w:rPr>
          <w:rFonts w:cs="Arial"/>
          <w:szCs w:val="22"/>
        </w:rPr>
      </w:pPr>
      <w:bookmarkStart w:id="4" w:name="_Toc81061086"/>
      <w:r>
        <w:rPr>
          <w:rFonts w:cs="Arial"/>
          <w:szCs w:val="22"/>
        </w:rPr>
        <w:t>CONCLUSÕES</w:t>
      </w:r>
      <w:bookmarkEnd w:id="4"/>
      <w:r>
        <w:rPr>
          <w:rFonts w:cs="Arial"/>
          <w:szCs w:val="22"/>
        </w:rPr>
        <w:t xml:space="preserve"> </w:t>
      </w:r>
    </w:p>
    <w:p>
      <w:pPr>
        <w:spacing w:line="360" w:lineRule="auto"/>
        <w:contextualSpacing/>
        <w:rPr>
          <w:color w:val="FF0000"/>
        </w:rPr>
      </w:pPr>
      <w:r>
        <w:rPr>
          <w:color w:val="FF0000"/>
        </w:rPr>
        <w:t>[</w:t>
      </w:r>
    </w:p>
    <w:p>
      <w:pPr>
        <w:spacing w:line="360" w:lineRule="auto"/>
        <w:contextualSpacing/>
        <w:rPr>
          <w:color w:val="FF0000"/>
        </w:rPr>
      </w:pPr>
      <w:r>
        <w:rPr>
          <w:color w:val="FF0000"/>
        </w:rPr>
        <w:t>Concluir e comentar sobre a realização do projeto esclarecendo seu desempenho (eficiência, eficácia e efetividade</w:t>
      </w:r>
      <w:bookmarkStart w:id="7" w:name="_GoBack"/>
      <w:bookmarkEnd w:id="7"/>
      <w:r>
        <w:rPr>
          <w:color w:val="FF0000"/>
        </w:rPr>
        <w:t>) alcançado pelo projeto tendo em vista os objetivos almejados.</w:t>
      </w:r>
    </w:p>
    <w:p>
      <w:pPr>
        <w:spacing w:line="360" w:lineRule="auto"/>
        <w:contextualSpacing/>
        <w:rPr>
          <w:color w:val="FF0000"/>
        </w:rPr>
      </w:pPr>
      <w:r>
        <w:rPr>
          <w:color w:val="FF0000"/>
        </w:rPr>
        <w:t>Oferecer indicações para sua continuidade futura do projeto e perpetuação dos impactos positivos regionais alcançados pela intervenção</w:t>
      </w:r>
    </w:p>
    <w:p>
      <w:pPr>
        <w:spacing w:line="360" w:lineRule="auto"/>
        <w:contextualSpacing/>
        <w:rPr>
          <w:color w:val="FF0000"/>
        </w:rPr>
      </w:pPr>
      <w:r>
        <w:rPr>
          <w:color w:val="FF0000"/>
        </w:rPr>
        <w:t>]</w:t>
      </w:r>
    </w:p>
    <w:p>
      <w:pPr>
        <w:pStyle w:val="2"/>
        <w:spacing w:line="360" w:lineRule="auto"/>
        <w:contextualSpacing/>
        <w:rPr>
          <w:rFonts w:cs="Arial"/>
          <w:szCs w:val="22"/>
        </w:rPr>
      </w:pPr>
      <w:bookmarkStart w:id="5" w:name="_Toc81061087"/>
      <w:r>
        <w:rPr>
          <w:rFonts w:cs="Arial"/>
          <w:szCs w:val="22"/>
        </w:rPr>
        <w:t>REFERÊNCIAS</w:t>
      </w:r>
      <w:bookmarkEnd w:id="5"/>
    </w:p>
    <w:p>
      <w:pPr>
        <w:spacing w:line="360" w:lineRule="auto"/>
        <w:contextualSpacing/>
        <w:rPr>
          <w:color w:val="FF0000"/>
        </w:rPr>
      </w:pPr>
      <w:r>
        <w:rPr>
          <w:color w:val="FF0000"/>
        </w:rPr>
        <w:t>[</w:t>
      </w:r>
    </w:p>
    <w:p>
      <w:pPr>
        <w:spacing w:line="360" w:lineRule="auto"/>
        <w:contextualSpacing/>
        <w:rPr>
          <w:color w:val="FF0000"/>
        </w:rPr>
      </w:pPr>
      <w:r>
        <w:rPr>
          <w:color w:val="FF0000"/>
        </w:rPr>
        <w:t>Utilizar normas ABNT</w:t>
      </w:r>
    </w:p>
    <w:p>
      <w:pPr>
        <w:spacing w:line="360" w:lineRule="auto"/>
        <w:contextualSpacing/>
        <w:rPr>
          <w:color w:val="FF0000"/>
        </w:rPr>
      </w:pPr>
    </w:p>
    <w:p>
      <w:pPr>
        <w:spacing w:line="360" w:lineRule="auto"/>
        <w:contextualSpacing/>
        <w:rPr>
          <w:color w:val="FF0000"/>
        </w:rPr>
      </w:pPr>
      <w:r>
        <w:fldChar w:fldCharType="begin"/>
      </w:r>
      <w:r>
        <w:instrText xml:space="preserve"> HYPERLINK "https://www.normasabnt.org/referencias-abnt/" </w:instrText>
      </w:r>
      <w:r>
        <w:fldChar w:fldCharType="separate"/>
      </w:r>
      <w:r>
        <w:rPr>
          <w:rStyle w:val="7"/>
        </w:rPr>
        <w:t>https://www.normasabnt.org/referencias-abnt/</w:t>
      </w:r>
      <w:r>
        <w:rPr>
          <w:rStyle w:val="7"/>
        </w:rPr>
        <w:fldChar w:fldCharType="end"/>
      </w:r>
      <w:r>
        <w:rPr>
          <w:color w:val="FF0000"/>
        </w:rPr>
        <w:t xml:space="preserve"> </w:t>
      </w:r>
    </w:p>
    <w:p>
      <w:pPr>
        <w:spacing w:line="360" w:lineRule="auto"/>
        <w:contextualSpacing/>
        <w:rPr>
          <w:color w:val="FF0000"/>
        </w:rPr>
      </w:pPr>
      <w:r>
        <w:rPr>
          <w:color w:val="FF0000"/>
        </w:rPr>
        <w:t>]</w:t>
      </w:r>
    </w:p>
    <w:p>
      <w:pPr>
        <w:pStyle w:val="2"/>
        <w:spacing w:line="360" w:lineRule="auto"/>
        <w:contextualSpacing/>
        <w:rPr>
          <w:rFonts w:cs="Arial"/>
          <w:szCs w:val="22"/>
        </w:rPr>
      </w:pPr>
      <w:bookmarkStart w:id="6" w:name="_Toc81061088"/>
      <w:r>
        <w:rPr>
          <w:rFonts w:cs="Arial"/>
          <w:szCs w:val="22"/>
        </w:rPr>
        <w:t>ANEXOS</w:t>
      </w:r>
      <w:bookmarkEnd w:id="6"/>
    </w:p>
    <w:p>
      <w:pPr>
        <w:spacing w:line="360" w:lineRule="auto"/>
        <w:contextualSpacing/>
        <w:rPr>
          <w:color w:val="FF0000"/>
        </w:rPr>
      </w:pPr>
      <w:r>
        <w:rPr>
          <w:color w:val="FF0000"/>
        </w:rPr>
        <w:t>[</w:t>
      </w:r>
    </w:p>
    <w:p>
      <w:pPr>
        <w:spacing w:line="360" w:lineRule="auto"/>
        <w:contextualSpacing/>
        <w:rPr>
          <w:color w:val="FF0000"/>
        </w:rPr>
      </w:pPr>
      <w:r>
        <w:rPr>
          <w:color w:val="FF0000"/>
        </w:rPr>
        <w:t>Apresentar todo conteúdo considerado relevante e que possa fornecer consistência ao trabalho e aos resultados apresentados. Trata-se de documentação textual ou fotográfica, questionários aplicados, estatísticas, links de vídeos, etc.</w:t>
      </w:r>
    </w:p>
    <w:p>
      <w:pPr>
        <w:rPr>
          <w:color w:val="FF0000"/>
        </w:rPr>
      </w:pPr>
      <w:r>
        <w:rPr>
          <w:color w:val="FF0000"/>
        </w:rPr>
        <w:t>]</w:t>
      </w:r>
    </w:p>
    <w:p>
      <w:pPr>
        <w:contextualSpacing/>
        <w:rPr>
          <w:szCs w:val="22"/>
        </w:rPr>
      </w:pPr>
    </w:p>
    <w:p>
      <w:pPr>
        <w:contextualSpacing/>
        <w:rPr>
          <w:szCs w:val="22"/>
        </w:rPr>
      </w:pPr>
    </w:p>
    <w:p>
      <w:pPr>
        <w:contextualSpacing/>
        <w:rPr>
          <w:szCs w:val="22"/>
        </w:rPr>
      </w:pPr>
    </w:p>
    <w:p>
      <w:pPr>
        <w:contextualSpacing/>
        <w:rPr>
          <w:sz w:val="24"/>
          <w:szCs w:val="24"/>
        </w:rPr>
      </w:pPr>
    </w:p>
    <w:p>
      <w:pPr>
        <w:contextualSpacing/>
        <w:rPr>
          <w:sz w:val="24"/>
          <w:szCs w:val="24"/>
        </w:rPr>
      </w:pPr>
    </w:p>
    <w:sectPr>
      <w:headerReference r:id="rId5" w:type="default"/>
      <w:footerReference r:id="rId6" w:type="default"/>
      <w:pgSz w:w="11906" w:h="16838"/>
      <w:pgMar w:top="1418" w:right="1418" w:bottom="1418"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706171"/>
      <w:docPartObj>
        <w:docPartGallery w:val="autotext"/>
      </w:docPartObj>
    </w:sdtPr>
    <w:sdtContent>
      <w:p>
        <w:pPr>
          <w:pStyle w:val="17"/>
          <w:jc w:val="right"/>
        </w:pPr>
        <w:r>
          <w:fldChar w:fldCharType="begin"/>
        </w:r>
        <w:r>
          <w:instrText xml:space="preserve">PAGE   \* MERGEFORMAT</w:instrText>
        </w:r>
        <w:r>
          <w:fldChar w:fldCharType="separate"/>
        </w:r>
        <w:r>
          <w:t>1</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1188085" cy="6959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88130" cy="696170"/>
                  </a:xfrm>
                  <a:prstGeom prst="rect">
                    <a:avLst/>
                  </a:prstGeom>
                  <a:noFill/>
                  <a:ln>
                    <a:noFill/>
                  </a:ln>
                  <a:effectLst/>
                </pic:spPr>
              </pic:pic>
            </a:graphicData>
          </a:graphic>
        </wp:inline>
      </w:drawing>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C2684"/>
    <w:multiLevelType w:val="multilevel"/>
    <w:tmpl w:val="10CC268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6CB5946"/>
    <w:multiLevelType w:val="multilevel"/>
    <w:tmpl w:val="36CB59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3B0921"/>
    <w:multiLevelType w:val="multilevel"/>
    <w:tmpl w:val="373B09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D034AE5"/>
    <w:multiLevelType w:val="multilevel"/>
    <w:tmpl w:val="3D034A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E84231"/>
    <w:multiLevelType w:val="multilevel"/>
    <w:tmpl w:val="40E84231"/>
    <w:lvl w:ilvl="0" w:tentative="0">
      <w:start w:val="8"/>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9255A80"/>
    <w:multiLevelType w:val="multilevel"/>
    <w:tmpl w:val="49255A80"/>
    <w:lvl w:ilvl="0" w:tentative="0">
      <w:start w:val="8"/>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575DD0"/>
    <w:multiLevelType w:val="multilevel"/>
    <w:tmpl w:val="4C575DD0"/>
    <w:lvl w:ilvl="0" w:tentative="0">
      <w:start w:val="1"/>
      <w:numFmt w:val="decimal"/>
      <w:pStyle w:val="28"/>
      <w:lvlText w:val="%1."/>
      <w:lvlJc w:val="left"/>
      <w:pPr>
        <w:ind w:left="360" w:hanging="360"/>
      </w:pPr>
      <w:rPr>
        <w:rFonts w:hint="default"/>
        <w:u w:val="none"/>
      </w:rPr>
    </w:lvl>
    <w:lvl w:ilvl="1" w:tentative="0">
      <w:start w:val="1"/>
      <w:numFmt w:val="decimal"/>
      <w:pStyle w:val="30"/>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31"/>
      <w:isLgl/>
      <w:lvlText w:val="%1.%2.%3."/>
      <w:lvlJc w:val="left"/>
      <w:pPr>
        <w:ind w:left="720" w:hanging="720"/>
      </w:pPr>
      <w:rPr>
        <w:rFonts w:hint="default"/>
        <w:b/>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7">
    <w:nsid w:val="5D665D2E"/>
    <w:multiLevelType w:val="multilevel"/>
    <w:tmpl w:val="5D665D2E"/>
    <w:lvl w:ilvl="0" w:tentative="0">
      <w:start w:val="1"/>
      <w:numFmt w:val="decimal"/>
      <w:pStyle w:val="2"/>
      <w:lvlText w:val="%1."/>
      <w:lvlJc w:val="left"/>
      <w:pPr>
        <w:ind w:left="360" w:hanging="360"/>
      </w:pPr>
      <w:rPr>
        <w:rFonts w:hint="default"/>
        <w:b/>
        <w:i w:val="0"/>
      </w:rPr>
    </w:lvl>
    <w:lvl w:ilvl="1" w:tentative="0">
      <w:start w:val="1"/>
      <w:numFmt w:val="lowerLetter"/>
      <w:lvlText w:val="%2)"/>
      <w:lvlJc w:val="left"/>
      <w:pPr>
        <w:ind w:left="1785" w:hanging="705"/>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3"/>
    <w:rsid w:val="000012A5"/>
    <w:rsid w:val="00001393"/>
    <w:rsid w:val="000047BF"/>
    <w:rsid w:val="0000619E"/>
    <w:rsid w:val="00011751"/>
    <w:rsid w:val="00014AB9"/>
    <w:rsid w:val="00014F3D"/>
    <w:rsid w:val="00021698"/>
    <w:rsid w:val="00025D77"/>
    <w:rsid w:val="00026CA1"/>
    <w:rsid w:val="00026DC9"/>
    <w:rsid w:val="000311E1"/>
    <w:rsid w:val="00032D95"/>
    <w:rsid w:val="00035BBA"/>
    <w:rsid w:val="00037004"/>
    <w:rsid w:val="0004255E"/>
    <w:rsid w:val="000425FB"/>
    <w:rsid w:val="00042698"/>
    <w:rsid w:val="00043B06"/>
    <w:rsid w:val="0004679B"/>
    <w:rsid w:val="0005009C"/>
    <w:rsid w:val="00051E2B"/>
    <w:rsid w:val="00051F6E"/>
    <w:rsid w:val="00053916"/>
    <w:rsid w:val="00054C09"/>
    <w:rsid w:val="00056BFC"/>
    <w:rsid w:val="0005776C"/>
    <w:rsid w:val="000601CB"/>
    <w:rsid w:val="00061932"/>
    <w:rsid w:val="00063000"/>
    <w:rsid w:val="00063564"/>
    <w:rsid w:val="000643B5"/>
    <w:rsid w:val="000705D8"/>
    <w:rsid w:val="00071419"/>
    <w:rsid w:val="000721AE"/>
    <w:rsid w:val="00072587"/>
    <w:rsid w:val="00072AFF"/>
    <w:rsid w:val="000763F7"/>
    <w:rsid w:val="0007683D"/>
    <w:rsid w:val="00085B9E"/>
    <w:rsid w:val="000924C0"/>
    <w:rsid w:val="000947DB"/>
    <w:rsid w:val="000961FF"/>
    <w:rsid w:val="000A02F3"/>
    <w:rsid w:val="000A43C1"/>
    <w:rsid w:val="000A60F1"/>
    <w:rsid w:val="000B1ABB"/>
    <w:rsid w:val="000B2A2F"/>
    <w:rsid w:val="000B51F2"/>
    <w:rsid w:val="000B6A9A"/>
    <w:rsid w:val="000C0D18"/>
    <w:rsid w:val="000C106E"/>
    <w:rsid w:val="000C6B9D"/>
    <w:rsid w:val="000C72C0"/>
    <w:rsid w:val="000D0616"/>
    <w:rsid w:val="000D22C0"/>
    <w:rsid w:val="000D2CCE"/>
    <w:rsid w:val="000D41BC"/>
    <w:rsid w:val="000D63A4"/>
    <w:rsid w:val="000D65CE"/>
    <w:rsid w:val="000D7612"/>
    <w:rsid w:val="000D7733"/>
    <w:rsid w:val="000E394D"/>
    <w:rsid w:val="000E5FDB"/>
    <w:rsid w:val="000E6E8C"/>
    <w:rsid w:val="000F24B5"/>
    <w:rsid w:val="0010163A"/>
    <w:rsid w:val="00105F09"/>
    <w:rsid w:val="00111079"/>
    <w:rsid w:val="00111579"/>
    <w:rsid w:val="0011325F"/>
    <w:rsid w:val="00114B22"/>
    <w:rsid w:val="00117381"/>
    <w:rsid w:val="00122DBC"/>
    <w:rsid w:val="0012522F"/>
    <w:rsid w:val="001266A8"/>
    <w:rsid w:val="001305F7"/>
    <w:rsid w:val="00134F09"/>
    <w:rsid w:val="001350D5"/>
    <w:rsid w:val="00135DCE"/>
    <w:rsid w:val="00137594"/>
    <w:rsid w:val="00140AF1"/>
    <w:rsid w:val="00143581"/>
    <w:rsid w:val="00144237"/>
    <w:rsid w:val="00146A65"/>
    <w:rsid w:val="001528DC"/>
    <w:rsid w:val="00154FE3"/>
    <w:rsid w:val="001555C0"/>
    <w:rsid w:val="001577F8"/>
    <w:rsid w:val="0016638B"/>
    <w:rsid w:val="00167609"/>
    <w:rsid w:val="001701A1"/>
    <w:rsid w:val="00172927"/>
    <w:rsid w:val="00172AA3"/>
    <w:rsid w:val="00172ED9"/>
    <w:rsid w:val="001754F7"/>
    <w:rsid w:val="00177AED"/>
    <w:rsid w:val="00182DCF"/>
    <w:rsid w:val="00187047"/>
    <w:rsid w:val="001919AB"/>
    <w:rsid w:val="00191FE3"/>
    <w:rsid w:val="00193D01"/>
    <w:rsid w:val="001940A6"/>
    <w:rsid w:val="00194919"/>
    <w:rsid w:val="0019495D"/>
    <w:rsid w:val="0019754F"/>
    <w:rsid w:val="00197899"/>
    <w:rsid w:val="001A0A22"/>
    <w:rsid w:val="001A14E6"/>
    <w:rsid w:val="001A3F83"/>
    <w:rsid w:val="001A4670"/>
    <w:rsid w:val="001A48CC"/>
    <w:rsid w:val="001A5C85"/>
    <w:rsid w:val="001A7A4A"/>
    <w:rsid w:val="001B0D37"/>
    <w:rsid w:val="001B1E50"/>
    <w:rsid w:val="001B2687"/>
    <w:rsid w:val="001B31CC"/>
    <w:rsid w:val="001B532F"/>
    <w:rsid w:val="001B71DE"/>
    <w:rsid w:val="001C1990"/>
    <w:rsid w:val="001D1B5B"/>
    <w:rsid w:val="001D2A7C"/>
    <w:rsid w:val="001D688F"/>
    <w:rsid w:val="001E260B"/>
    <w:rsid w:val="001E4175"/>
    <w:rsid w:val="001E5380"/>
    <w:rsid w:val="001E5AA6"/>
    <w:rsid w:val="001E7D96"/>
    <w:rsid w:val="001E7DEB"/>
    <w:rsid w:val="001E7FA9"/>
    <w:rsid w:val="001F0205"/>
    <w:rsid w:val="001F5B4D"/>
    <w:rsid w:val="001F62C9"/>
    <w:rsid w:val="001F6FD6"/>
    <w:rsid w:val="002021B9"/>
    <w:rsid w:val="00204CD3"/>
    <w:rsid w:val="002051D9"/>
    <w:rsid w:val="0021006A"/>
    <w:rsid w:val="00210B75"/>
    <w:rsid w:val="00215B7C"/>
    <w:rsid w:val="00221CD7"/>
    <w:rsid w:val="00221FFD"/>
    <w:rsid w:val="00222380"/>
    <w:rsid w:val="00224197"/>
    <w:rsid w:val="00230A0A"/>
    <w:rsid w:val="00234AB6"/>
    <w:rsid w:val="002350E8"/>
    <w:rsid w:val="00235826"/>
    <w:rsid w:val="00235BB4"/>
    <w:rsid w:val="00237700"/>
    <w:rsid w:val="00240DAA"/>
    <w:rsid w:val="00241F39"/>
    <w:rsid w:val="00244D5A"/>
    <w:rsid w:val="00244E45"/>
    <w:rsid w:val="00246F86"/>
    <w:rsid w:val="002504D1"/>
    <w:rsid w:val="002508B0"/>
    <w:rsid w:val="002516E8"/>
    <w:rsid w:val="00253BE5"/>
    <w:rsid w:val="002546C8"/>
    <w:rsid w:val="00254BC8"/>
    <w:rsid w:val="00255BA2"/>
    <w:rsid w:val="00255FE1"/>
    <w:rsid w:val="00256882"/>
    <w:rsid w:val="00261D50"/>
    <w:rsid w:val="0026243C"/>
    <w:rsid w:val="00267083"/>
    <w:rsid w:val="00270C79"/>
    <w:rsid w:val="00272437"/>
    <w:rsid w:val="0027296E"/>
    <w:rsid w:val="00273289"/>
    <w:rsid w:val="00274902"/>
    <w:rsid w:val="00275DAA"/>
    <w:rsid w:val="002832D3"/>
    <w:rsid w:val="002850FA"/>
    <w:rsid w:val="00286018"/>
    <w:rsid w:val="00286721"/>
    <w:rsid w:val="0029220B"/>
    <w:rsid w:val="0029470A"/>
    <w:rsid w:val="00294FF0"/>
    <w:rsid w:val="00295D8B"/>
    <w:rsid w:val="002A29CD"/>
    <w:rsid w:val="002A3106"/>
    <w:rsid w:val="002A5C50"/>
    <w:rsid w:val="002B4535"/>
    <w:rsid w:val="002B5C7B"/>
    <w:rsid w:val="002C0AC6"/>
    <w:rsid w:val="002C2DB0"/>
    <w:rsid w:val="002C3547"/>
    <w:rsid w:val="002C3802"/>
    <w:rsid w:val="002C763A"/>
    <w:rsid w:val="002D1B57"/>
    <w:rsid w:val="002D259F"/>
    <w:rsid w:val="002D2E15"/>
    <w:rsid w:val="002D39A2"/>
    <w:rsid w:val="002D437E"/>
    <w:rsid w:val="002D5365"/>
    <w:rsid w:val="002E0047"/>
    <w:rsid w:val="002E0CFB"/>
    <w:rsid w:val="002E232A"/>
    <w:rsid w:val="002E24B1"/>
    <w:rsid w:val="002E37A8"/>
    <w:rsid w:val="002E476E"/>
    <w:rsid w:val="002F00C9"/>
    <w:rsid w:val="002F3242"/>
    <w:rsid w:val="002F4710"/>
    <w:rsid w:val="002F6401"/>
    <w:rsid w:val="002F640E"/>
    <w:rsid w:val="002F679A"/>
    <w:rsid w:val="003006EF"/>
    <w:rsid w:val="00300741"/>
    <w:rsid w:val="003016D2"/>
    <w:rsid w:val="00301822"/>
    <w:rsid w:val="00301869"/>
    <w:rsid w:val="003048F7"/>
    <w:rsid w:val="00305397"/>
    <w:rsid w:val="0030642D"/>
    <w:rsid w:val="00307920"/>
    <w:rsid w:val="003079DB"/>
    <w:rsid w:val="00313039"/>
    <w:rsid w:val="00316FDD"/>
    <w:rsid w:val="003170E4"/>
    <w:rsid w:val="00317F06"/>
    <w:rsid w:val="003200BF"/>
    <w:rsid w:val="00323890"/>
    <w:rsid w:val="00324D63"/>
    <w:rsid w:val="00324FBB"/>
    <w:rsid w:val="00325731"/>
    <w:rsid w:val="00326CDB"/>
    <w:rsid w:val="00327AF4"/>
    <w:rsid w:val="0033034A"/>
    <w:rsid w:val="003313DB"/>
    <w:rsid w:val="0033291F"/>
    <w:rsid w:val="00332EDC"/>
    <w:rsid w:val="00334B2E"/>
    <w:rsid w:val="00335892"/>
    <w:rsid w:val="003416F6"/>
    <w:rsid w:val="003421E9"/>
    <w:rsid w:val="00343A81"/>
    <w:rsid w:val="00351DBB"/>
    <w:rsid w:val="003527E6"/>
    <w:rsid w:val="00353152"/>
    <w:rsid w:val="00354BA1"/>
    <w:rsid w:val="00355886"/>
    <w:rsid w:val="00356A43"/>
    <w:rsid w:val="00357489"/>
    <w:rsid w:val="00363ED2"/>
    <w:rsid w:val="0036403B"/>
    <w:rsid w:val="0036448F"/>
    <w:rsid w:val="003645B5"/>
    <w:rsid w:val="003675D1"/>
    <w:rsid w:val="0037029F"/>
    <w:rsid w:val="00371863"/>
    <w:rsid w:val="00371C30"/>
    <w:rsid w:val="0037313F"/>
    <w:rsid w:val="003778C3"/>
    <w:rsid w:val="003865FE"/>
    <w:rsid w:val="0038765C"/>
    <w:rsid w:val="003907BA"/>
    <w:rsid w:val="00391006"/>
    <w:rsid w:val="003913F2"/>
    <w:rsid w:val="003919D4"/>
    <w:rsid w:val="003920EA"/>
    <w:rsid w:val="003927DD"/>
    <w:rsid w:val="00397376"/>
    <w:rsid w:val="003973E8"/>
    <w:rsid w:val="00397D21"/>
    <w:rsid w:val="003A0433"/>
    <w:rsid w:val="003A0835"/>
    <w:rsid w:val="003A1270"/>
    <w:rsid w:val="003A2DD3"/>
    <w:rsid w:val="003A44AC"/>
    <w:rsid w:val="003A6A93"/>
    <w:rsid w:val="003A7A27"/>
    <w:rsid w:val="003B2758"/>
    <w:rsid w:val="003B2928"/>
    <w:rsid w:val="003B3ECD"/>
    <w:rsid w:val="003B53CE"/>
    <w:rsid w:val="003B63C9"/>
    <w:rsid w:val="003B74C6"/>
    <w:rsid w:val="003C1388"/>
    <w:rsid w:val="003C2C6C"/>
    <w:rsid w:val="003C6C4C"/>
    <w:rsid w:val="003D24AB"/>
    <w:rsid w:val="003D525A"/>
    <w:rsid w:val="003D5BCA"/>
    <w:rsid w:val="003D6EC5"/>
    <w:rsid w:val="003D7514"/>
    <w:rsid w:val="003D762D"/>
    <w:rsid w:val="003E12BB"/>
    <w:rsid w:val="003E3A97"/>
    <w:rsid w:val="003E4630"/>
    <w:rsid w:val="003F2155"/>
    <w:rsid w:val="003F53D8"/>
    <w:rsid w:val="003F7537"/>
    <w:rsid w:val="00400352"/>
    <w:rsid w:val="00403433"/>
    <w:rsid w:val="0040507E"/>
    <w:rsid w:val="0041134A"/>
    <w:rsid w:val="0041288B"/>
    <w:rsid w:val="00413AD7"/>
    <w:rsid w:val="00416343"/>
    <w:rsid w:val="00420E87"/>
    <w:rsid w:val="00422D4D"/>
    <w:rsid w:val="004322E7"/>
    <w:rsid w:val="004329B2"/>
    <w:rsid w:val="00433DAF"/>
    <w:rsid w:val="0043464C"/>
    <w:rsid w:val="00442603"/>
    <w:rsid w:val="00442B4B"/>
    <w:rsid w:val="00454B30"/>
    <w:rsid w:val="00457257"/>
    <w:rsid w:val="0045767B"/>
    <w:rsid w:val="00457CFC"/>
    <w:rsid w:val="00462698"/>
    <w:rsid w:val="004665A1"/>
    <w:rsid w:val="00466AD4"/>
    <w:rsid w:val="004709EE"/>
    <w:rsid w:val="00470B5E"/>
    <w:rsid w:val="00470BDD"/>
    <w:rsid w:val="00476C26"/>
    <w:rsid w:val="00477C22"/>
    <w:rsid w:val="00480B13"/>
    <w:rsid w:val="0048309F"/>
    <w:rsid w:val="00483389"/>
    <w:rsid w:val="00486C81"/>
    <w:rsid w:val="00487243"/>
    <w:rsid w:val="00492D00"/>
    <w:rsid w:val="00494C3B"/>
    <w:rsid w:val="00495143"/>
    <w:rsid w:val="00495DBD"/>
    <w:rsid w:val="004A1FAC"/>
    <w:rsid w:val="004A3423"/>
    <w:rsid w:val="004A4C3A"/>
    <w:rsid w:val="004B00A1"/>
    <w:rsid w:val="004B458C"/>
    <w:rsid w:val="004B5215"/>
    <w:rsid w:val="004B7909"/>
    <w:rsid w:val="004C018F"/>
    <w:rsid w:val="004C2103"/>
    <w:rsid w:val="004D3460"/>
    <w:rsid w:val="004D6A89"/>
    <w:rsid w:val="004E042B"/>
    <w:rsid w:val="004E0907"/>
    <w:rsid w:val="004E0CD5"/>
    <w:rsid w:val="004E3A8A"/>
    <w:rsid w:val="004E450B"/>
    <w:rsid w:val="004E4793"/>
    <w:rsid w:val="004E573E"/>
    <w:rsid w:val="004F0B93"/>
    <w:rsid w:val="004F0FB5"/>
    <w:rsid w:val="004F3239"/>
    <w:rsid w:val="004F501B"/>
    <w:rsid w:val="005009EE"/>
    <w:rsid w:val="00502B2A"/>
    <w:rsid w:val="00504226"/>
    <w:rsid w:val="0050452D"/>
    <w:rsid w:val="0051064F"/>
    <w:rsid w:val="00513383"/>
    <w:rsid w:val="005161B8"/>
    <w:rsid w:val="00521423"/>
    <w:rsid w:val="005229C4"/>
    <w:rsid w:val="00522C0F"/>
    <w:rsid w:val="00525679"/>
    <w:rsid w:val="00532F7B"/>
    <w:rsid w:val="00536FD9"/>
    <w:rsid w:val="0054350B"/>
    <w:rsid w:val="00543943"/>
    <w:rsid w:val="00543E16"/>
    <w:rsid w:val="0054552C"/>
    <w:rsid w:val="005459CB"/>
    <w:rsid w:val="00545E68"/>
    <w:rsid w:val="00547C2A"/>
    <w:rsid w:val="005510BF"/>
    <w:rsid w:val="0055211B"/>
    <w:rsid w:val="0055364A"/>
    <w:rsid w:val="005549C8"/>
    <w:rsid w:val="005565AE"/>
    <w:rsid w:val="0055692E"/>
    <w:rsid w:val="00556EF1"/>
    <w:rsid w:val="005604CC"/>
    <w:rsid w:val="005613A7"/>
    <w:rsid w:val="0056143B"/>
    <w:rsid w:val="00566742"/>
    <w:rsid w:val="00570AF7"/>
    <w:rsid w:val="005717E9"/>
    <w:rsid w:val="00571A24"/>
    <w:rsid w:val="005768E6"/>
    <w:rsid w:val="0058139B"/>
    <w:rsid w:val="00581A6B"/>
    <w:rsid w:val="00584B42"/>
    <w:rsid w:val="00586160"/>
    <w:rsid w:val="00590D86"/>
    <w:rsid w:val="00591AFD"/>
    <w:rsid w:val="005928FB"/>
    <w:rsid w:val="00593459"/>
    <w:rsid w:val="0059386A"/>
    <w:rsid w:val="005944D6"/>
    <w:rsid w:val="005962F3"/>
    <w:rsid w:val="0059745F"/>
    <w:rsid w:val="005A1D29"/>
    <w:rsid w:val="005A2817"/>
    <w:rsid w:val="005A32D7"/>
    <w:rsid w:val="005A3F14"/>
    <w:rsid w:val="005A3FC8"/>
    <w:rsid w:val="005A7E3F"/>
    <w:rsid w:val="005B21E7"/>
    <w:rsid w:val="005B41C8"/>
    <w:rsid w:val="005B6093"/>
    <w:rsid w:val="005B625E"/>
    <w:rsid w:val="005D28AC"/>
    <w:rsid w:val="005D3DE7"/>
    <w:rsid w:val="005D7C17"/>
    <w:rsid w:val="005E2B4D"/>
    <w:rsid w:val="005E3871"/>
    <w:rsid w:val="005E433D"/>
    <w:rsid w:val="005E57F9"/>
    <w:rsid w:val="005E66B8"/>
    <w:rsid w:val="005E7D0D"/>
    <w:rsid w:val="005F073F"/>
    <w:rsid w:val="005F0B76"/>
    <w:rsid w:val="005F3ACC"/>
    <w:rsid w:val="005F4F29"/>
    <w:rsid w:val="005F6522"/>
    <w:rsid w:val="005F7A9E"/>
    <w:rsid w:val="00603FAE"/>
    <w:rsid w:val="006047C4"/>
    <w:rsid w:val="006053A7"/>
    <w:rsid w:val="00605FF3"/>
    <w:rsid w:val="00606C48"/>
    <w:rsid w:val="00611677"/>
    <w:rsid w:val="00611975"/>
    <w:rsid w:val="00613715"/>
    <w:rsid w:val="006167C2"/>
    <w:rsid w:val="00620645"/>
    <w:rsid w:val="00620735"/>
    <w:rsid w:val="00622F07"/>
    <w:rsid w:val="00625B81"/>
    <w:rsid w:val="006276A6"/>
    <w:rsid w:val="00627ABE"/>
    <w:rsid w:val="00630BBE"/>
    <w:rsid w:val="006319D8"/>
    <w:rsid w:val="0063240C"/>
    <w:rsid w:val="00632ECF"/>
    <w:rsid w:val="00634629"/>
    <w:rsid w:val="006368DB"/>
    <w:rsid w:val="0064091D"/>
    <w:rsid w:val="00645329"/>
    <w:rsid w:val="006504ED"/>
    <w:rsid w:val="0065124B"/>
    <w:rsid w:val="0065633D"/>
    <w:rsid w:val="006568C6"/>
    <w:rsid w:val="00656CE9"/>
    <w:rsid w:val="00660559"/>
    <w:rsid w:val="006614A4"/>
    <w:rsid w:val="00661860"/>
    <w:rsid w:val="00663C2D"/>
    <w:rsid w:val="00667F7B"/>
    <w:rsid w:val="00670C88"/>
    <w:rsid w:val="00671087"/>
    <w:rsid w:val="00672845"/>
    <w:rsid w:val="006737E7"/>
    <w:rsid w:val="00680D02"/>
    <w:rsid w:val="006818E4"/>
    <w:rsid w:val="00682DD2"/>
    <w:rsid w:val="0068419E"/>
    <w:rsid w:val="0069145A"/>
    <w:rsid w:val="00691861"/>
    <w:rsid w:val="00692629"/>
    <w:rsid w:val="00692B02"/>
    <w:rsid w:val="006933CE"/>
    <w:rsid w:val="006A1317"/>
    <w:rsid w:val="006B1584"/>
    <w:rsid w:val="006B3313"/>
    <w:rsid w:val="006B6595"/>
    <w:rsid w:val="006B76CB"/>
    <w:rsid w:val="006C0469"/>
    <w:rsid w:val="006C2A7B"/>
    <w:rsid w:val="006C3F85"/>
    <w:rsid w:val="006C5212"/>
    <w:rsid w:val="006D0374"/>
    <w:rsid w:val="006D1364"/>
    <w:rsid w:val="006D4B64"/>
    <w:rsid w:val="006D5302"/>
    <w:rsid w:val="006D65BB"/>
    <w:rsid w:val="006D70DF"/>
    <w:rsid w:val="006E3750"/>
    <w:rsid w:val="006E389A"/>
    <w:rsid w:val="006E4289"/>
    <w:rsid w:val="006E4483"/>
    <w:rsid w:val="006E6EDD"/>
    <w:rsid w:val="006F0083"/>
    <w:rsid w:val="006F0EC7"/>
    <w:rsid w:val="006F0F4F"/>
    <w:rsid w:val="006F12B8"/>
    <w:rsid w:val="006F231C"/>
    <w:rsid w:val="006F26D1"/>
    <w:rsid w:val="006F3F51"/>
    <w:rsid w:val="006F47B6"/>
    <w:rsid w:val="006F47FF"/>
    <w:rsid w:val="006F5611"/>
    <w:rsid w:val="006F6F5B"/>
    <w:rsid w:val="00701B4E"/>
    <w:rsid w:val="00701B9B"/>
    <w:rsid w:val="007030DB"/>
    <w:rsid w:val="007066BC"/>
    <w:rsid w:val="00712812"/>
    <w:rsid w:val="00714C01"/>
    <w:rsid w:val="0071779F"/>
    <w:rsid w:val="00717DAF"/>
    <w:rsid w:val="007243F5"/>
    <w:rsid w:val="0073125C"/>
    <w:rsid w:val="00731B64"/>
    <w:rsid w:val="00732CBA"/>
    <w:rsid w:val="007341A8"/>
    <w:rsid w:val="007342C1"/>
    <w:rsid w:val="00735562"/>
    <w:rsid w:val="00735D07"/>
    <w:rsid w:val="007440F2"/>
    <w:rsid w:val="00745C48"/>
    <w:rsid w:val="00745F07"/>
    <w:rsid w:val="007460F0"/>
    <w:rsid w:val="00746211"/>
    <w:rsid w:val="00747C4B"/>
    <w:rsid w:val="0075047E"/>
    <w:rsid w:val="007519E4"/>
    <w:rsid w:val="0075400C"/>
    <w:rsid w:val="007563F6"/>
    <w:rsid w:val="00756863"/>
    <w:rsid w:val="00756864"/>
    <w:rsid w:val="00756DCF"/>
    <w:rsid w:val="00761F09"/>
    <w:rsid w:val="00764128"/>
    <w:rsid w:val="007656CC"/>
    <w:rsid w:val="00766D5B"/>
    <w:rsid w:val="007712B4"/>
    <w:rsid w:val="00771C1D"/>
    <w:rsid w:val="00772591"/>
    <w:rsid w:val="00774864"/>
    <w:rsid w:val="007771CB"/>
    <w:rsid w:val="007779DF"/>
    <w:rsid w:val="00781751"/>
    <w:rsid w:val="00784085"/>
    <w:rsid w:val="0078509E"/>
    <w:rsid w:val="00787830"/>
    <w:rsid w:val="00787CB9"/>
    <w:rsid w:val="0079071E"/>
    <w:rsid w:val="0079081D"/>
    <w:rsid w:val="00790B5C"/>
    <w:rsid w:val="00793D24"/>
    <w:rsid w:val="0079432D"/>
    <w:rsid w:val="00796F58"/>
    <w:rsid w:val="0079713B"/>
    <w:rsid w:val="00797E46"/>
    <w:rsid w:val="00797FE9"/>
    <w:rsid w:val="007A029F"/>
    <w:rsid w:val="007A03D2"/>
    <w:rsid w:val="007A1F1D"/>
    <w:rsid w:val="007A4293"/>
    <w:rsid w:val="007B0246"/>
    <w:rsid w:val="007B0343"/>
    <w:rsid w:val="007B0C33"/>
    <w:rsid w:val="007C1082"/>
    <w:rsid w:val="007C127B"/>
    <w:rsid w:val="007C3A7B"/>
    <w:rsid w:val="007D0CEA"/>
    <w:rsid w:val="007D5800"/>
    <w:rsid w:val="007D6E4E"/>
    <w:rsid w:val="007E2109"/>
    <w:rsid w:val="007E2727"/>
    <w:rsid w:val="007E339E"/>
    <w:rsid w:val="007E45DB"/>
    <w:rsid w:val="007E4D8F"/>
    <w:rsid w:val="007E5AFC"/>
    <w:rsid w:val="007F02EC"/>
    <w:rsid w:val="007F0D7A"/>
    <w:rsid w:val="007F1166"/>
    <w:rsid w:val="007F1167"/>
    <w:rsid w:val="007F20D1"/>
    <w:rsid w:val="007F4903"/>
    <w:rsid w:val="007F7331"/>
    <w:rsid w:val="007F7438"/>
    <w:rsid w:val="0080238F"/>
    <w:rsid w:val="008024ED"/>
    <w:rsid w:val="00805655"/>
    <w:rsid w:val="00806195"/>
    <w:rsid w:val="0080766B"/>
    <w:rsid w:val="00811D88"/>
    <w:rsid w:val="00811E29"/>
    <w:rsid w:val="0081289B"/>
    <w:rsid w:val="008216F1"/>
    <w:rsid w:val="008218C2"/>
    <w:rsid w:val="008235D8"/>
    <w:rsid w:val="00823700"/>
    <w:rsid w:val="008265F4"/>
    <w:rsid w:val="00827468"/>
    <w:rsid w:val="00827470"/>
    <w:rsid w:val="00827D09"/>
    <w:rsid w:val="00831D7E"/>
    <w:rsid w:val="00831DEF"/>
    <w:rsid w:val="008326BD"/>
    <w:rsid w:val="00834085"/>
    <w:rsid w:val="0083505A"/>
    <w:rsid w:val="008362A7"/>
    <w:rsid w:val="00840456"/>
    <w:rsid w:val="00840881"/>
    <w:rsid w:val="00841188"/>
    <w:rsid w:val="00842226"/>
    <w:rsid w:val="008425ED"/>
    <w:rsid w:val="00842708"/>
    <w:rsid w:val="008465E9"/>
    <w:rsid w:val="00846945"/>
    <w:rsid w:val="00847096"/>
    <w:rsid w:val="008473E2"/>
    <w:rsid w:val="0084756D"/>
    <w:rsid w:val="00850705"/>
    <w:rsid w:val="008509B7"/>
    <w:rsid w:val="00852078"/>
    <w:rsid w:val="00852372"/>
    <w:rsid w:val="008531E9"/>
    <w:rsid w:val="008566FB"/>
    <w:rsid w:val="0085705E"/>
    <w:rsid w:val="00857730"/>
    <w:rsid w:val="00861E87"/>
    <w:rsid w:val="00864B4E"/>
    <w:rsid w:val="008653A7"/>
    <w:rsid w:val="00865873"/>
    <w:rsid w:val="008669C9"/>
    <w:rsid w:val="00871420"/>
    <w:rsid w:val="00874D94"/>
    <w:rsid w:val="0087796D"/>
    <w:rsid w:val="00881865"/>
    <w:rsid w:val="00883DB0"/>
    <w:rsid w:val="00884147"/>
    <w:rsid w:val="00884796"/>
    <w:rsid w:val="00886C03"/>
    <w:rsid w:val="00896575"/>
    <w:rsid w:val="008978F1"/>
    <w:rsid w:val="008A1B39"/>
    <w:rsid w:val="008A24F4"/>
    <w:rsid w:val="008A2998"/>
    <w:rsid w:val="008A37D5"/>
    <w:rsid w:val="008A6630"/>
    <w:rsid w:val="008B045D"/>
    <w:rsid w:val="008B0927"/>
    <w:rsid w:val="008B1FAA"/>
    <w:rsid w:val="008B369A"/>
    <w:rsid w:val="008B4005"/>
    <w:rsid w:val="008B4DF7"/>
    <w:rsid w:val="008B6690"/>
    <w:rsid w:val="008B727C"/>
    <w:rsid w:val="008B74C0"/>
    <w:rsid w:val="008C57BD"/>
    <w:rsid w:val="008C5F19"/>
    <w:rsid w:val="008C65E4"/>
    <w:rsid w:val="008C73D5"/>
    <w:rsid w:val="008D19A4"/>
    <w:rsid w:val="008D49B6"/>
    <w:rsid w:val="008D5624"/>
    <w:rsid w:val="008D5F23"/>
    <w:rsid w:val="008D7D3D"/>
    <w:rsid w:val="008E0794"/>
    <w:rsid w:val="008E0F20"/>
    <w:rsid w:val="008E1EAC"/>
    <w:rsid w:val="008E305D"/>
    <w:rsid w:val="008E7FD2"/>
    <w:rsid w:val="008F3AE1"/>
    <w:rsid w:val="008F70ED"/>
    <w:rsid w:val="008F779E"/>
    <w:rsid w:val="009048AC"/>
    <w:rsid w:val="00905301"/>
    <w:rsid w:val="00906D2B"/>
    <w:rsid w:val="00912113"/>
    <w:rsid w:val="0091291A"/>
    <w:rsid w:val="00914F77"/>
    <w:rsid w:val="00916743"/>
    <w:rsid w:val="0092179F"/>
    <w:rsid w:val="00921F02"/>
    <w:rsid w:val="00926B20"/>
    <w:rsid w:val="00930DB1"/>
    <w:rsid w:val="00932B99"/>
    <w:rsid w:val="009330A2"/>
    <w:rsid w:val="00937B45"/>
    <w:rsid w:val="00937D19"/>
    <w:rsid w:val="0094095C"/>
    <w:rsid w:val="00941BA1"/>
    <w:rsid w:val="00947080"/>
    <w:rsid w:val="009473C0"/>
    <w:rsid w:val="00947F79"/>
    <w:rsid w:val="00950299"/>
    <w:rsid w:val="00951FB0"/>
    <w:rsid w:val="00952679"/>
    <w:rsid w:val="00954BC6"/>
    <w:rsid w:val="00954CB3"/>
    <w:rsid w:val="009554D7"/>
    <w:rsid w:val="009557B5"/>
    <w:rsid w:val="00955A4C"/>
    <w:rsid w:val="00955E87"/>
    <w:rsid w:val="00955F4E"/>
    <w:rsid w:val="0095689A"/>
    <w:rsid w:val="00956B82"/>
    <w:rsid w:val="00957473"/>
    <w:rsid w:val="00961A02"/>
    <w:rsid w:val="00962B45"/>
    <w:rsid w:val="00967ACC"/>
    <w:rsid w:val="00967D7A"/>
    <w:rsid w:val="009709AF"/>
    <w:rsid w:val="00971DD2"/>
    <w:rsid w:val="00973BB1"/>
    <w:rsid w:val="00975A8D"/>
    <w:rsid w:val="00975B48"/>
    <w:rsid w:val="009779D6"/>
    <w:rsid w:val="00984498"/>
    <w:rsid w:val="00986D8C"/>
    <w:rsid w:val="00990945"/>
    <w:rsid w:val="0099209A"/>
    <w:rsid w:val="00992F5C"/>
    <w:rsid w:val="0099578E"/>
    <w:rsid w:val="009969A1"/>
    <w:rsid w:val="009A1C6B"/>
    <w:rsid w:val="009A1CFB"/>
    <w:rsid w:val="009A314C"/>
    <w:rsid w:val="009B4800"/>
    <w:rsid w:val="009B4C1A"/>
    <w:rsid w:val="009C11F2"/>
    <w:rsid w:val="009C19C1"/>
    <w:rsid w:val="009C2F02"/>
    <w:rsid w:val="009C593F"/>
    <w:rsid w:val="009D0300"/>
    <w:rsid w:val="009D0559"/>
    <w:rsid w:val="009D0C88"/>
    <w:rsid w:val="009D22E8"/>
    <w:rsid w:val="009D3D3E"/>
    <w:rsid w:val="009D491E"/>
    <w:rsid w:val="009D5725"/>
    <w:rsid w:val="009D7C9F"/>
    <w:rsid w:val="009E07CF"/>
    <w:rsid w:val="009E1B12"/>
    <w:rsid w:val="009E20BA"/>
    <w:rsid w:val="009E3CF7"/>
    <w:rsid w:val="009E3F2B"/>
    <w:rsid w:val="009E6F0F"/>
    <w:rsid w:val="009E7CDC"/>
    <w:rsid w:val="009F1CBA"/>
    <w:rsid w:val="009F4888"/>
    <w:rsid w:val="009F4BAC"/>
    <w:rsid w:val="009F7CCD"/>
    <w:rsid w:val="00A011FF"/>
    <w:rsid w:val="00A023A3"/>
    <w:rsid w:val="00A027FC"/>
    <w:rsid w:val="00A034C6"/>
    <w:rsid w:val="00A0482C"/>
    <w:rsid w:val="00A04A98"/>
    <w:rsid w:val="00A0516A"/>
    <w:rsid w:val="00A077DD"/>
    <w:rsid w:val="00A07856"/>
    <w:rsid w:val="00A1415F"/>
    <w:rsid w:val="00A15D2C"/>
    <w:rsid w:val="00A211F3"/>
    <w:rsid w:val="00A31840"/>
    <w:rsid w:val="00A430CE"/>
    <w:rsid w:val="00A43D95"/>
    <w:rsid w:val="00A46C6F"/>
    <w:rsid w:val="00A47689"/>
    <w:rsid w:val="00A47F6A"/>
    <w:rsid w:val="00A50F93"/>
    <w:rsid w:val="00A52876"/>
    <w:rsid w:val="00A5419C"/>
    <w:rsid w:val="00A55998"/>
    <w:rsid w:val="00A55DAE"/>
    <w:rsid w:val="00A5746E"/>
    <w:rsid w:val="00A609EB"/>
    <w:rsid w:val="00A65432"/>
    <w:rsid w:val="00A67382"/>
    <w:rsid w:val="00A73D01"/>
    <w:rsid w:val="00A74D38"/>
    <w:rsid w:val="00A774A1"/>
    <w:rsid w:val="00A77552"/>
    <w:rsid w:val="00A83A1E"/>
    <w:rsid w:val="00A848BA"/>
    <w:rsid w:val="00A86AF5"/>
    <w:rsid w:val="00A8780E"/>
    <w:rsid w:val="00A90C84"/>
    <w:rsid w:val="00A9124F"/>
    <w:rsid w:val="00A91EA5"/>
    <w:rsid w:val="00A92297"/>
    <w:rsid w:val="00A940A5"/>
    <w:rsid w:val="00A95A58"/>
    <w:rsid w:val="00A965A9"/>
    <w:rsid w:val="00A96FCD"/>
    <w:rsid w:val="00A9725F"/>
    <w:rsid w:val="00AA2087"/>
    <w:rsid w:val="00AA4836"/>
    <w:rsid w:val="00AA64E9"/>
    <w:rsid w:val="00AB5824"/>
    <w:rsid w:val="00AB598C"/>
    <w:rsid w:val="00AB5A79"/>
    <w:rsid w:val="00AB5BB2"/>
    <w:rsid w:val="00AB707F"/>
    <w:rsid w:val="00AC1A0C"/>
    <w:rsid w:val="00AC2404"/>
    <w:rsid w:val="00AC7FD4"/>
    <w:rsid w:val="00AD33CA"/>
    <w:rsid w:val="00AD5063"/>
    <w:rsid w:val="00AD5CFE"/>
    <w:rsid w:val="00AD6164"/>
    <w:rsid w:val="00AD674E"/>
    <w:rsid w:val="00AE0ECF"/>
    <w:rsid w:val="00AE2D92"/>
    <w:rsid w:val="00AE3744"/>
    <w:rsid w:val="00AE6A5A"/>
    <w:rsid w:val="00AE7BEC"/>
    <w:rsid w:val="00AE7D3D"/>
    <w:rsid w:val="00AF1862"/>
    <w:rsid w:val="00AF2349"/>
    <w:rsid w:val="00AF509F"/>
    <w:rsid w:val="00AF6397"/>
    <w:rsid w:val="00AF6A87"/>
    <w:rsid w:val="00B044CF"/>
    <w:rsid w:val="00B065AA"/>
    <w:rsid w:val="00B10929"/>
    <w:rsid w:val="00B1146D"/>
    <w:rsid w:val="00B11978"/>
    <w:rsid w:val="00B1443B"/>
    <w:rsid w:val="00B14A27"/>
    <w:rsid w:val="00B14A75"/>
    <w:rsid w:val="00B15774"/>
    <w:rsid w:val="00B169E7"/>
    <w:rsid w:val="00B16AEC"/>
    <w:rsid w:val="00B16BC4"/>
    <w:rsid w:val="00B17948"/>
    <w:rsid w:val="00B17F72"/>
    <w:rsid w:val="00B20303"/>
    <w:rsid w:val="00B20DF6"/>
    <w:rsid w:val="00B23906"/>
    <w:rsid w:val="00B2401B"/>
    <w:rsid w:val="00B25049"/>
    <w:rsid w:val="00B31CFA"/>
    <w:rsid w:val="00B351C6"/>
    <w:rsid w:val="00B36D9A"/>
    <w:rsid w:val="00B4251E"/>
    <w:rsid w:val="00B43467"/>
    <w:rsid w:val="00B4350F"/>
    <w:rsid w:val="00B44A47"/>
    <w:rsid w:val="00B456C3"/>
    <w:rsid w:val="00B45AE8"/>
    <w:rsid w:val="00B471DA"/>
    <w:rsid w:val="00B50339"/>
    <w:rsid w:val="00B51135"/>
    <w:rsid w:val="00B5555D"/>
    <w:rsid w:val="00B557CE"/>
    <w:rsid w:val="00B55C3F"/>
    <w:rsid w:val="00B57F0B"/>
    <w:rsid w:val="00B6052D"/>
    <w:rsid w:val="00B63B0F"/>
    <w:rsid w:val="00B66183"/>
    <w:rsid w:val="00B670D2"/>
    <w:rsid w:val="00B7314D"/>
    <w:rsid w:val="00B8008C"/>
    <w:rsid w:val="00B82FF0"/>
    <w:rsid w:val="00B859C5"/>
    <w:rsid w:val="00B9451C"/>
    <w:rsid w:val="00B95DBB"/>
    <w:rsid w:val="00B9707F"/>
    <w:rsid w:val="00BA0CF7"/>
    <w:rsid w:val="00BA0FF7"/>
    <w:rsid w:val="00BA5BC7"/>
    <w:rsid w:val="00BA6D22"/>
    <w:rsid w:val="00BB2291"/>
    <w:rsid w:val="00BB2421"/>
    <w:rsid w:val="00BB393B"/>
    <w:rsid w:val="00BC133B"/>
    <w:rsid w:val="00BC17CF"/>
    <w:rsid w:val="00BC2997"/>
    <w:rsid w:val="00BC2BD3"/>
    <w:rsid w:val="00BC3177"/>
    <w:rsid w:val="00BC3E7E"/>
    <w:rsid w:val="00BC6D85"/>
    <w:rsid w:val="00BD6963"/>
    <w:rsid w:val="00BD75F1"/>
    <w:rsid w:val="00BD7D8E"/>
    <w:rsid w:val="00BE09B2"/>
    <w:rsid w:val="00BE21F2"/>
    <w:rsid w:val="00BE2ABD"/>
    <w:rsid w:val="00BE5F7D"/>
    <w:rsid w:val="00BE630C"/>
    <w:rsid w:val="00BF1116"/>
    <w:rsid w:val="00BF22CF"/>
    <w:rsid w:val="00BF4A57"/>
    <w:rsid w:val="00BF6BDC"/>
    <w:rsid w:val="00C01AF1"/>
    <w:rsid w:val="00C02EC4"/>
    <w:rsid w:val="00C04412"/>
    <w:rsid w:val="00C11C30"/>
    <w:rsid w:val="00C14BF9"/>
    <w:rsid w:val="00C14D8E"/>
    <w:rsid w:val="00C161C9"/>
    <w:rsid w:val="00C20A6E"/>
    <w:rsid w:val="00C22985"/>
    <w:rsid w:val="00C242FD"/>
    <w:rsid w:val="00C25CE4"/>
    <w:rsid w:val="00C26828"/>
    <w:rsid w:val="00C2745C"/>
    <w:rsid w:val="00C31397"/>
    <w:rsid w:val="00C3196E"/>
    <w:rsid w:val="00C33205"/>
    <w:rsid w:val="00C4021F"/>
    <w:rsid w:val="00C41453"/>
    <w:rsid w:val="00C4529B"/>
    <w:rsid w:val="00C5056D"/>
    <w:rsid w:val="00C53C67"/>
    <w:rsid w:val="00C5581A"/>
    <w:rsid w:val="00C55EE1"/>
    <w:rsid w:val="00C565A4"/>
    <w:rsid w:val="00C576B7"/>
    <w:rsid w:val="00C60316"/>
    <w:rsid w:val="00C6253A"/>
    <w:rsid w:val="00C6634E"/>
    <w:rsid w:val="00C727EC"/>
    <w:rsid w:val="00C73632"/>
    <w:rsid w:val="00C757B4"/>
    <w:rsid w:val="00C75C19"/>
    <w:rsid w:val="00C80237"/>
    <w:rsid w:val="00C80C4D"/>
    <w:rsid w:val="00C80FB2"/>
    <w:rsid w:val="00C8281B"/>
    <w:rsid w:val="00C83D97"/>
    <w:rsid w:val="00C84CCD"/>
    <w:rsid w:val="00C90059"/>
    <w:rsid w:val="00C931B3"/>
    <w:rsid w:val="00C93B89"/>
    <w:rsid w:val="00C93F58"/>
    <w:rsid w:val="00C97A29"/>
    <w:rsid w:val="00CA17F5"/>
    <w:rsid w:val="00CA1E45"/>
    <w:rsid w:val="00CA33FB"/>
    <w:rsid w:val="00CA3470"/>
    <w:rsid w:val="00CA47C9"/>
    <w:rsid w:val="00CB1620"/>
    <w:rsid w:val="00CB1EC1"/>
    <w:rsid w:val="00CB46C7"/>
    <w:rsid w:val="00CC0663"/>
    <w:rsid w:val="00CC10AC"/>
    <w:rsid w:val="00CC38AC"/>
    <w:rsid w:val="00CC4008"/>
    <w:rsid w:val="00CC4233"/>
    <w:rsid w:val="00CC53B8"/>
    <w:rsid w:val="00CC6CBD"/>
    <w:rsid w:val="00CC773B"/>
    <w:rsid w:val="00CD0EC5"/>
    <w:rsid w:val="00CD543A"/>
    <w:rsid w:val="00CE1C19"/>
    <w:rsid w:val="00CF0E67"/>
    <w:rsid w:val="00CF133D"/>
    <w:rsid w:val="00CF2652"/>
    <w:rsid w:val="00CF5261"/>
    <w:rsid w:val="00CF57DB"/>
    <w:rsid w:val="00CF60A2"/>
    <w:rsid w:val="00CF760D"/>
    <w:rsid w:val="00D01CAD"/>
    <w:rsid w:val="00D01DFC"/>
    <w:rsid w:val="00D02C32"/>
    <w:rsid w:val="00D039CF"/>
    <w:rsid w:val="00D05653"/>
    <w:rsid w:val="00D06963"/>
    <w:rsid w:val="00D11C7F"/>
    <w:rsid w:val="00D148D7"/>
    <w:rsid w:val="00D23238"/>
    <w:rsid w:val="00D25BAE"/>
    <w:rsid w:val="00D27190"/>
    <w:rsid w:val="00D30A0A"/>
    <w:rsid w:val="00D319C6"/>
    <w:rsid w:val="00D324D1"/>
    <w:rsid w:val="00D34986"/>
    <w:rsid w:val="00D365CC"/>
    <w:rsid w:val="00D40C89"/>
    <w:rsid w:val="00D42B01"/>
    <w:rsid w:val="00D446F7"/>
    <w:rsid w:val="00D44F34"/>
    <w:rsid w:val="00D4622D"/>
    <w:rsid w:val="00D46B8B"/>
    <w:rsid w:val="00D501AC"/>
    <w:rsid w:val="00D50AE5"/>
    <w:rsid w:val="00D53995"/>
    <w:rsid w:val="00D542E0"/>
    <w:rsid w:val="00D5435A"/>
    <w:rsid w:val="00D54E33"/>
    <w:rsid w:val="00D54E41"/>
    <w:rsid w:val="00D55DB8"/>
    <w:rsid w:val="00D63BE2"/>
    <w:rsid w:val="00D652BD"/>
    <w:rsid w:val="00D6538F"/>
    <w:rsid w:val="00D67A2A"/>
    <w:rsid w:val="00D70239"/>
    <w:rsid w:val="00D733DB"/>
    <w:rsid w:val="00D75858"/>
    <w:rsid w:val="00D75AC1"/>
    <w:rsid w:val="00D81C03"/>
    <w:rsid w:val="00D85855"/>
    <w:rsid w:val="00D86887"/>
    <w:rsid w:val="00D86D58"/>
    <w:rsid w:val="00D922AB"/>
    <w:rsid w:val="00D92402"/>
    <w:rsid w:val="00D92887"/>
    <w:rsid w:val="00D92E34"/>
    <w:rsid w:val="00D95B3D"/>
    <w:rsid w:val="00D978DA"/>
    <w:rsid w:val="00DA12BD"/>
    <w:rsid w:val="00DA12D9"/>
    <w:rsid w:val="00DA3102"/>
    <w:rsid w:val="00DA4F07"/>
    <w:rsid w:val="00DA6B45"/>
    <w:rsid w:val="00DA6F08"/>
    <w:rsid w:val="00DB0A61"/>
    <w:rsid w:val="00DB34E0"/>
    <w:rsid w:val="00DB3E03"/>
    <w:rsid w:val="00DB4113"/>
    <w:rsid w:val="00DB44EC"/>
    <w:rsid w:val="00DC1623"/>
    <w:rsid w:val="00DC20D7"/>
    <w:rsid w:val="00DC3E8B"/>
    <w:rsid w:val="00DC55D2"/>
    <w:rsid w:val="00DC61E9"/>
    <w:rsid w:val="00DD0E85"/>
    <w:rsid w:val="00DD37E3"/>
    <w:rsid w:val="00DD50F7"/>
    <w:rsid w:val="00DD5631"/>
    <w:rsid w:val="00DE2B80"/>
    <w:rsid w:val="00DE2F79"/>
    <w:rsid w:val="00DE3B91"/>
    <w:rsid w:val="00DE4C19"/>
    <w:rsid w:val="00DE55C8"/>
    <w:rsid w:val="00DE62CC"/>
    <w:rsid w:val="00DE7950"/>
    <w:rsid w:val="00DF0772"/>
    <w:rsid w:val="00DF3115"/>
    <w:rsid w:val="00DF5083"/>
    <w:rsid w:val="00DF5B8A"/>
    <w:rsid w:val="00E00A92"/>
    <w:rsid w:val="00E0531F"/>
    <w:rsid w:val="00E05494"/>
    <w:rsid w:val="00E1788C"/>
    <w:rsid w:val="00E31437"/>
    <w:rsid w:val="00E34F99"/>
    <w:rsid w:val="00E351DD"/>
    <w:rsid w:val="00E412FF"/>
    <w:rsid w:val="00E41370"/>
    <w:rsid w:val="00E42C4C"/>
    <w:rsid w:val="00E457EA"/>
    <w:rsid w:val="00E52A44"/>
    <w:rsid w:val="00E61985"/>
    <w:rsid w:val="00E67612"/>
    <w:rsid w:val="00E707B5"/>
    <w:rsid w:val="00E709C9"/>
    <w:rsid w:val="00E725B2"/>
    <w:rsid w:val="00E73FFE"/>
    <w:rsid w:val="00E779AF"/>
    <w:rsid w:val="00E827FE"/>
    <w:rsid w:val="00E8446D"/>
    <w:rsid w:val="00E84D07"/>
    <w:rsid w:val="00E8518D"/>
    <w:rsid w:val="00E90A6D"/>
    <w:rsid w:val="00E91D2C"/>
    <w:rsid w:val="00E96E2E"/>
    <w:rsid w:val="00E97C8C"/>
    <w:rsid w:val="00EA165F"/>
    <w:rsid w:val="00EA3814"/>
    <w:rsid w:val="00EA4BA8"/>
    <w:rsid w:val="00EA592B"/>
    <w:rsid w:val="00EA6DA7"/>
    <w:rsid w:val="00EB0CD6"/>
    <w:rsid w:val="00EB1E90"/>
    <w:rsid w:val="00EB2336"/>
    <w:rsid w:val="00EB4F37"/>
    <w:rsid w:val="00EB5EF9"/>
    <w:rsid w:val="00EC6AF3"/>
    <w:rsid w:val="00EC7FFC"/>
    <w:rsid w:val="00ED0116"/>
    <w:rsid w:val="00ED2646"/>
    <w:rsid w:val="00ED4969"/>
    <w:rsid w:val="00ED4B56"/>
    <w:rsid w:val="00ED5790"/>
    <w:rsid w:val="00EE03B2"/>
    <w:rsid w:val="00EE145B"/>
    <w:rsid w:val="00EE32A1"/>
    <w:rsid w:val="00EE43D8"/>
    <w:rsid w:val="00EE52B2"/>
    <w:rsid w:val="00EF014B"/>
    <w:rsid w:val="00EF2840"/>
    <w:rsid w:val="00EF4329"/>
    <w:rsid w:val="00F00689"/>
    <w:rsid w:val="00F220B7"/>
    <w:rsid w:val="00F2679D"/>
    <w:rsid w:val="00F26904"/>
    <w:rsid w:val="00F27406"/>
    <w:rsid w:val="00F27D04"/>
    <w:rsid w:val="00F27DC4"/>
    <w:rsid w:val="00F310DD"/>
    <w:rsid w:val="00F323FD"/>
    <w:rsid w:val="00F326BA"/>
    <w:rsid w:val="00F34F85"/>
    <w:rsid w:val="00F35C87"/>
    <w:rsid w:val="00F35DCB"/>
    <w:rsid w:val="00F363BF"/>
    <w:rsid w:val="00F37FB6"/>
    <w:rsid w:val="00F4131D"/>
    <w:rsid w:val="00F41401"/>
    <w:rsid w:val="00F41F3C"/>
    <w:rsid w:val="00F420B3"/>
    <w:rsid w:val="00F42F87"/>
    <w:rsid w:val="00F436B8"/>
    <w:rsid w:val="00F501AE"/>
    <w:rsid w:val="00F50CCB"/>
    <w:rsid w:val="00F53E40"/>
    <w:rsid w:val="00F53E81"/>
    <w:rsid w:val="00F55064"/>
    <w:rsid w:val="00F55972"/>
    <w:rsid w:val="00F600EF"/>
    <w:rsid w:val="00F64492"/>
    <w:rsid w:val="00F6503C"/>
    <w:rsid w:val="00F65A46"/>
    <w:rsid w:val="00F67A3A"/>
    <w:rsid w:val="00F70239"/>
    <w:rsid w:val="00F73C44"/>
    <w:rsid w:val="00F754AE"/>
    <w:rsid w:val="00F76923"/>
    <w:rsid w:val="00F8080B"/>
    <w:rsid w:val="00F81825"/>
    <w:rsid w:val="00F8367C"/>
    <w:rsid w:val="00F861D9"/>
    <w:rsid w:val="00F862FE"/>
    <w:rsid w:val="00F87235"/>
    <w:rsid w:val="00F87993"/>
    <w:rsid w:val="00F908EC"/>
    <w:rsid w:val="00F90F01"/>
    <w:rsid w:val="00F92D2F"/>
    <w:rsid w:val="00F938E6"/>
    <w:rsid w:val="00FA5C66"/>
    <w:rsid w:val="00FA6B1C"/>
    <w:rsid w:val="00FA6D4C"/>
    <w:rsid w:val="00FB031A"/>
    <w:rsid w:val="00FB1CA6"/>
    <w:rsid w:val="00FC0C68"/>
    <w:rsid w:val="00FC0F81"/>
    <w:rsid w:val="00FC0F97"/>
    <w:rsid w:val="00FC23F0"/>
    <w:rsid w:val="00FC3065"/>
    <w:rsid w:val="00FC3A89"/>
    <w:rsid w:val="00FC3FCF"/>
    <w:rsid w:val="00FC4411"/>
    <w:rsid w:val="00FC45CE"/>
    <w:rsid w:val="00FC4CB2"/>
    <w:rsid w:val="00FC6875"/>
    <w:rsid w:val="00FC7A37"/>
    <w:rsid w:val="00FD1C36"/>
    <w:rsid w:val="00FD1E38"/>
    <w:rsid w:val="00FD37AF"/>
    <w:rsid w:val="00FD3FAA"/>
    <w:rsid w:val="00FD4801"/>
    <w:rsid w:val="00FD5075"/>
    <w:rsid w:val="00FD5ABB"/>
    <w:rsid w:val="00FD7112"/>
    <w:rsid w:val="00FD7AF9"/>
    <w:rsid w:val="00FE0417"/>
    <w:rsid w:val="00FE25AC"/>
    <w:rsid w:val="00FE3032"/>
    <w:rsid w:val="00FE4CDE"/>
    <w:rsid w:val="00FE5284"/>
    <w:rsid w:val="00FE6560"/>
    <w:rsid w:val="00FE73C1"/>
    <w:rsid w:val="00FE790D"/>
    <w:rsid w:val="00FF0AD6"/>
    <w:rsid w:val="00FF2469"/>
    <w:rsid w:val="00FF45C4"/>
    <w:rsid w:val="00FF6F34"/>
    <w:rsid w:val="00FF7E28"/>
    <w:rsid w:val="08F425C8"/>
    <w:rsid w:val="1D1F7645"/>
    <w:rsid w:val="37CA245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2"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3"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N w:val="0"/>
      <w:adjustRightInd w:val="0"/>
      <w:spacing w:after="0" w:line="240" w:lineRule="auto"/>
    </w:pPr>
    <w:rPr>
      <w:rFonts w:ascii="Arial" w:hAnsi="Arial" w:eastAsia="Times New Roman" w:cs="Arial"/>
      <w:sz w:val="22"/>
      <w:szCs w:val="20"/>
      <w:lang w:val="pt-BR" w:eastAsia="pt-BR" w:bidi="ar-SA"/>
    </w:rPr>
  </w:style>
  <w:style w:type="paragraph" w:styleId="2">
    <w:name w:val="heading 1"/>
    <w:basedOn w:val="1"/>
    <w:next w:val="1"/>
    <w:link w:val="32"/>
    <w:qFormat/>
    <w:uiPriority w:val="9"/>
    <w:pPr>
      <w:keepNext/>
      <w:keepLines/>
      <w:numPr>
        <w:ilvl w:val="0"/>
        <w:numId w:val="1"/>
      </w:numPr>
      <w:spacing w:before="240"/>
      <w:outlineLvl w:val="0"/>
    </w:pPr>
    <w:rPr>
      <w:rFonts w:eastAsiaTheme="majorEastAsia" w:cstheme="majorBidi"/>
      <w:b/>
      <w:szCs w:val="32"/>
    </w:rPr>
  </w:style>
  <w:style w:type="paragraph" w:styleId="3">
    <w:name w:val="heading 2"/>
    <w:basedOn w:val="1"/>
    <w:next w:val="1"/>
    <w:link w:val="36"/>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7">
    <w:name w:val="Hyperlink"/>
    <w:basedOn w:val="4"/>
    <w:unhideWhenUsed/>
    <w:qFormat/>
    <w:uiPriority w:val="99"/>
    <w:rPr>
      <w:color w:val="0563C1" w:themeColor="hyperlink"/>
      <w:u w:val="single"/>
      <w14:textFill>
        <w14:solidFill>
          <w14:schemeClr w14:val="hlink"/>
        </w14:solidFill>
      </w14:textFill>
    </w:rPr>
  </w:style>
  <w:style w:type="character" w:styleId="8">
    <w:name w:val="page number"/>
    <w:basedOn w:val="4"/>
    <w:qFormat/>
    <w:uiPriority w:val="99"/>
    <w:rPr>
      <w:rFonts w:ascii="Arial" w:hAnsi="Arial" w:cs="Times New Roman"/>
      <w:sz w:val="20"/>
    </w:rPr>
  </w:style>
  <w:style w:type="paragraph" w:styleId="9">
    <w:name w:val="toc 2"/>
    <w:basedOn w:val="1"/>
    <w:next w:val="1"/>
    <w:unhideWhenUsed/>
    <w:qFormat/>
    <w:uiPriority w:val="39"/>
    <w:pPr>
      <w:spacing w:after="100"/>
      <w:ind w:left="200"/>
    </w:pPr>
  </w:style>
  <w:style w:type="paragraph" w:styleId="10">
    <w:name w:val="Body Text"/>
    <w:basedOn w:val="1"/>
    <w:link w:val="22"/>
    <w:qFormat/>
    <w:uiPriority w:val="99"/>
    <w:pPr>
      <w:spacing w:after="120"/>
    </w:pPr>
    <w:rPr>
      <w:rFonts w:cs="Times New Roman"/>
    </w:rPr>
  </w:style>
  <w:style w:type="paragraph" w:styleId="11">
    <w:name w:val="Body Text Indent 2"/>
    <w:basedOn w:val="1"/>
    <w:link w:val="35"/>
    <w:semiHidden/>
    <w:unhideWhenUsed/>
    <w:qFormat/>
    <w:uiPriority w:val="99"/>
    <w:pPr>
      <w:spacing w:after="120" w:line="480" w:lineRule="auto"/>
      <w:ind w:left="283"/>
    </w:pPr>
  </w:style>
  <w:style w:type="paragraph" w:styleId="12">
    <w:name w:val="Title"/>
    <w:basedOn w:val="1"/>
    <w:link w:val="41"/>
    <w:unhideWhenUsed/>
    <w:qFormat/>
    <w:uiPriority w:val="2"/>
    <w:pPr>
      <w:widowControl/>
      <w:autoSpaceDN/>
      <w:adjustRightInd/>
      <w:spacing w:before="480" w:after="40"/>
      <w:contextualSpacing/>
    </w:pPr>
    <w:rPr>
      <w:rFonts w:eastAsiaTheme="majorEastAsia" w:cstheme="majorBidi"/>
      <w:b/>
      <w:kern w:val="28"/>
      <w:szCs w:val="22"/>
      <w:lang w:val="pt-PT" w:eastAsia="en-US"/>
    </w:rPr>
  </w:style>
  <w:style w:type="paragraph" w:styleId="13">
    <w:name w:val="Normal (Web)"/>
    <w:basedOn w:val="1"/>
    <w:unhideWhenUsed/>
    <w:qFormat/>
    <w:uiPriority w:val="99"/>
    <w:pPr>
      <w:widowControl/>
      <w:autoSpaceDN/>
      <w:adjustRightInd/>
      <w:spacing w:before="100" w:beforeAutospacing="1" w:after="100" w:afterAutospacing="1"/>
    </w:pPr>
    <w:rPr>
      <w:rFonts w:ascii="Times New Roman" w:hAnsi="Times New Roman" w:cs="Times New Roman"/>
      <w:sz w:val="24"/>
      <w:szCs w:val="24"/>
    </w:rPr>
  </w:style>
  <w:style w:type="paragraph" w:styleId="14">
    <w:name w:val="Body Text 3"/>
    <w:basedOn w:val="1"/>
    <w:link w:val="38"/>
    <w:unhideWhenUsed/>
    <w:qFormat/>
    <w:uiPriority w:val="99"/>
    <w:pPr>
      <w:spacing w:after="120"/>
    </w:pPr>
    <w:rPr>
      <w:sz w:val="16"/>
      <w:szCs w:val="16"/>
    </w:rPr>
  </w:style>
  <w:style w:type="paragraph" w:styleId="15">
    <w:name w:val="Body Text 2"/>
    <w:basedOn w:val="1"/>
    <w:link w:val="37"/>
    <w:semiHidden/>
    <w:unhideWhenUsed/>
    <w:qFormat/>
    <w:uiPriority w:val="99"/>
    <w:pPr>
      <w:spacing w:after="120" w:line="480" w:lineRule="auto"/>
    </w:pPr>
  </w:style>
  <w:style w:type="paragraph" w:styleId="16">
    <w:name w:val="header"/>
    <w:basedOn w:val="1"/>
    <w:link w:val="25"/>
    <w:unhideWhenUsed/>
    <w:qFormat/>
    <w:uiPriority w:val="99"/>
    <w:pPr>
      <w:tabs>
        <w:tab w:val="center" w:pos="4252"/>
        <w:tab w:val="right" w:pos="8504"/>
      </w:tabs>
    </w:pPr>
  </w:style>
  <w:style w:type="paragraph" w:styleId="17">
    <w:name w:val="footer"/>
    <w:basedOn w:val="1"/>
    <w:link w:val="26"/>
    <w:unhideWhenUsed/>
    <w:qFormat/>
    <w:uiPriority w:val="99"/>
    <w:pPr>
      <w:tabs>
        <w:tab w:val="center" w:pos="4252"/>
        <w:tab w:val="right" w:pos="8504"/>
      </w:tabs>
    </w:pPr>
  </w:style>
  <w:style w:type="paragraph" w:styleId="18">
    <w:name w:val="Balloon Text"/>
    <w:basedOn w:val="1"/>
    <w:link w:val="34"/>
    <w:semiHidden/>
    <w:unhideWhenUsed/>
    <w:qFormat/>
    <w:uiPriority w:val="99"/>
    <w:rPr>
      <w:rFonts w:ascii="Segoe UI" w:hAnsi="Segoe UI" w:cs="Segoe UI"/>
      <w:sz w:val="18"/>
      <w:szCs w:val="18"/>
    </w:rPr>
  </w:style>
  <w:style w:type="paragraph" w:styleId="19">
    <w:name w:val="Subtitle"/>
    <w:basedOn w:val="1"/>
    <w:next w:val="1"/>
    <w:link w:val="24"/>
    <w:qFormat/>
    <w:uiPriority w:val="3"/>
    <w:pPr>
      <w:spacing w:after="160"/>
    </w:pPr>
    <w:rPr>
      <w:rFonts w:asciiTheme="minorHAnsi" w:hAnsiTheme="minorHAnsi" w:eastAsiaTheme="minorEastAsia" w:cstheme="minorBidi"/>
      <w:color w:val="595959" w:themeColor="text1" w:themeTint="A6"/>
      <w:spacing w:val="15"/>
      <w:szCs w:val="22"/>
      <w14:textFill>
        <w14:solidFill>
          <w14:schemeClr w14:val="tx1">
            <w14:lumMod w14:val="65000"/>
            <w14:lumOff w14:val="35000"/>
          </w14:schemeClr>
        </w14:solidFill>
      </w14:textFill>
    </w:rPr>
  </w:style>
  <w:style w:type="paragraph" w:styleId="20">
    <w:name w:val="toc 1"/>
    <w:basedOn w:val="1"/>
    <w:next w:val="1"/>
    <w:unhideWhenUsed/>
    <w:qFormat/>
    <w:uiPriority w:val="39"/>
    <w:pPr>
      <w:spacing w:after="100"/>
    </w:pPr>
  </w:style>
  <w:style w:type="table" w:styleId="21">
    <w:name w:val="Table Grid"/>
    <w:basedOn w:val="5"/>
    <w:qFormat/>
    <w:uiPriority w:val="39"/>
    <w:pPr>
      <w:spacing w:after="0" w:line="240" w:lineRule="auto"/>
    </w:pPr>
    <w:rPr>
      <w:lang w:val="en-US" w:eastAsia="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2">
    <w:name w:val="Corpo de texto Char"/>
    <w:basedOn w:val="4"/>
    <w:link w:val="10"/>
    <w:qFormat/>
    <w:uiPriority w:val="99"/>
    <w:rPr>
      <w:rFonts w:ascii="Arial" w:hAnsi="Arial" w:eastAsia="Times New Roman" w:cs="Times New Roman"/>
      <w:sz w:val="20"/>
      <w:szCs w:val="20"/>
    </w:rPr>
  </w:style>
  <w:style w:type="paragraph" w:customStyle="1" w:styleId="23">
    <w:name w:val="Tí3ftulo proc."/>
    <w:basedOn w:val="19"/>
    <w:qFormat/>
    <w:uiPriority w:val="99"/>
    <w:pPr>
      <w:keepNext/>
      <w:keepLines/>
      <w:spacing w:before="360" w:after="360"/>
      <w:jc w:val="center"/>
    </w:pPr>
    <w:rPr>
      <w:rFonts w:ascii="Cambria" w:hAnsi="Cambria" w:eastAsia="Times New Roman" w:cs="Times New Roman"/>
      <w:b/>
      <w:bCs/>
      <w:smallCaps/>
      <w:color w:val="auto"/>
      <w:spacing w:val="0"/>
      <w:sz w:val="24"/>
      <w:szCs w:val="24"/>
    </w:rPr>
  </w:style>
  <w:style w:type="character" w:customStyle="1" w:styleId="24">
    <w:name w:val="Subtítulo Char"/>
    <w:basedOn w:val="4"/>
    <w:link w:val="19"/>
    <w:qFormat/>
    <w:uiPriority w:val="3"/>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5">
    <w:name w:val="Cabeçalho Char"/>
    <w:basedOn w:val="4"/>
    <w:link w:val="16"/>
    <w:qFormat/>
    <w:uiPriority w:val="99"/>
    <w:rPr>
      <w:rFonts w:ascii="Arial" w:hAnsi="Arial" w:eastAsia="Times New Roman" w:cs="Arial"/>
      <w:sz w:val="20"/>
      <w:szCs w:val="20"/>
    </w:rPr>
  </w:style>
  <w:style w:type="character" w:customStyle="1" w:styleId="26">
    <w:name w:val="Rodapé Char"/>
    <w:basedOn w:val="4"/>
    <w:link w:val="17"/>
    <w:qFormat/>
    <w:uiPriority w:val="99"/>
    <w:rPr>
      <w:rFonts w:ascii="Arial" w:hAnsi="Arial" w:eastAsia="Times New Roman" w:cs="Arial"/>
      <w:sz w:val="20"/>
      <w:szCs w:val="20"/>
    </w:rPr>
  </w:style>
  <w:style w:type="paragraph" w:styleId="27">
    <w:name w:val="List Paragraph"/>
    <w:basedOn w:val="1"/>
    <w:qFormat/>
    <w:uiPriority w:val="34"/>
    <w:pPr>
      <w:ind w:left="720"/>
      <w:contextualSpacing/>
    </w:pPr>
  </w:style>
  <w:style w:type="paragraph" w:customStyle="1" w:styleId="28">
    <w:name w:val="Estilo1"/>
    <w:basedOn w:val="1"/>
    <w:link w:val="29"/>
    <w:qFormat/>
    <w:uiPriority w:val="0"/>
    <w:pPr>
      <w:widowControl/>
      <w:numPr>
        <w:ilvl w:val="0"/>
        <w:numId w:val="2"/>
      </w:numPr>
      <w:autoSpaceDN/>
      <w:adjustRightInd/>
      <w:spacing w:line="360" w:lineRule="auto"/>
    </w:pPr>
    <w:rPr>
      <w:rFonts w:cs="Times New Roman"/>
      <w:b/>
      <w:bCs/>
      <w:sz w:val="24"/>
      <w:szCs w:val="24"/>
      <w:u w:val="single"/>
    </w:rPr>
  </w:style>
  <w:style w:type="character" w:customStyle="1" w:styleId="29">
    <w:name w:val="Estilo1 Char"/>
    <w:link w:val="28"/>
    <w:qFormat/>
    <w:uiPriority w:val="0"/>
    <w:rPr>
      <w:rFonts w:ascii="Arial" w:hAnsi="Arial" w:eastAsia="Times New Roman" w:cs="Times New Roman"/>
      <w:b/>
      <w:bCs/>
      <w:sz w:val="24"/>
      <w:szCs w:val="24"/>
      <w:u w:val="single"/>
    </w:rPr>
  </w:style>
  <w:style w:type="paragraph" w:customStyle="1" w:styleId="30">
    <w:name w:val="Estilo2"/>
    <w:basedOn w:val="1"/>
    <w:qFormat/>
    <w:uiPriority w:val="0"/>
    <w:pPr>
      <w:widowControl/>
      <w:numPr>
        <w:ilvl w:val="1"/>
        <w:numId w:val="2"/>
      </w:numPr>
      <w:autoSpaceDN/>
      <w:adjustRightInd/>
      <w:spacing w:line="360" w:lineRule="auto"/>
    </w:pPr>
    <w:rPr>
      <w:rFonts w:cs="Times New Roman"/>
      <w:b/>
      <w:bCs/>
      <w:sz w:val="24"/>
      <w:szCs w:val="24"/>
    </w:rPr>
  </w:style>
  <w:style w:type="paragraph" w:customStyle="1" w:styleId="31">
    <w:name w:val="Estilo3"/>
    <w:basedOn w:val="1"/>
    <w:qFormat/>
    <w:uiPriority w:val="0"/>
    <w:pPr>
      <w:widowControl/>
      <w:numPr>
        <w:ilvl w:val="2"/>
        <w:numId w:val="2"/>
      </w:numPr>
      <w:autoSpaceDN/>
      <w:adjustRightInd/>
      <w:spacing w:line="360" w:lineRule="auto"/>
    </w:pPr>
    <w:rPr>
      <w:b/>
      <w:bCs/>
      <w:sz w:val="24"/>
      <w:szCs w:val="22"/>
    </w:rPr>
  </w:style>
  <w:style w:type="character" w:customStyle="1" w:styleId="32">
    <w:name w:val="Título 1 Char"/>
    <w:basedOn w:val="4"/>
    <w:link w:val="2"/>
    <w:qFormat/>
    <w:uiPriority w:val="9"/>
    <w:rPr>
      <w:rFonts w:ascii="Arial" w:hAnsi="Arial" w:eastAsiaTheme="majorEastAsia" w:cstheme="majorBidi"/>
      <w:b/>
      <w:szCs w:val="32"/>
    </w:rPr>
  </w:style>
  <w:style w:type="paragraph" w:customStyle="1" w:styleId="33">
    <w:name w:val="TOC Heading"/>
    <w:basedOn w:val="2"/>
    <w:next w:val="1"/>
    <w:unhideWhenUsed/>
    <w:qFormat/>
    <w:uiPriority w:val="39"/>
    <w:pPr>
      <w:widowControl/>
      <w:numPr>
        <w:ilvl w:val="0"/>
        <w:numId w:val="0"/>
      </w:numPr>
      <w:autoSpaceDN/>
      <w:adjustRightInd/>
      <w:spacing w:line="259" w:lineRule="auto"/>
      <w:outlineLvl w:val="9"/>
    </w:pPr>
    <w:rPr>
      <w:rFonts w:asciiTheme="majorHAnsi" w:hAnsiTheme="majorHAnsi"/>
      <w:b w:val="0"/>
      <w:color w:val="2F5597" w:themeColor="accent1" w:themeShade="BF"/>
      <w:sz w:val="32"/>
    </w:rPr>
  </w:style>
  <w:style w:type="character" w:customStyle="1" w:styleId="34">
    <w:name w:val="Texto de balão Char"/>
    <w:basedOn w:val="4"/>
    <w:link w:val="18"/>
    <w:semiHidden/>
    <w:qFormat/>
    <w:uiPriority w:val="99"/>
    <w:rPr>
      <w:rFonts w:ascii="Segoe UI" w:hAnsi="Segoe UI" w:eastAsia="Times New Roman" w:cs="Segoe UI"/>
      <w:sz w:val="18"/>
      <w:szCs w:val="18"/>
    </w:rPr>
  </w:style>
  <w:style w:type="character" w:customStyle="1" w:styleId="35">
    <w:name w:val="Recuo de corpo de texto 2 Char"/>
    <w:basedOn w:val="4"/>
    <w:link w:val="11"/>
    <w:semiHidden/>
    <w:qFormat/>
    <w:uiPriority w:val="99"/>
    <w:rPr>
      <w:rFonts w:ascii="Arial" w:hAnsi="Arial" w:eastAsia="Times New Roman" w:cs="Arial"/>
      <w:sz w:val="20"/>
      <w:szCs w:val="20"/>
    </w:rPr>
  </w:style>
  <w:style w:type="character" w:customStyle="1" w:styleId="36">
    <w:name w:val="Título 2 Char"/>
    <w:basedOn w:val="4"/>
    <w:link w:val="3"/>
    <w:qFormat/>
    <w:uiPriority w:val="9"/>
    <w:rPr>
      <w:rFonts w:asciiTheme="majorHAnsi" w:hAnsiTheme="majorHAnsi" w:eastAsiaTheme="majorEastAsia" w:cstheme="majorBidi"/>
      <w:color w:val="2F5597" w:themeColor="accent1" w:themeShade="BF"/>
      <w:sz w:val="26"/>
      <w:szCs w:val="26"/>
    </w:rPr>
  </w:style>
  <w:style w:type="character" w:customStyle="1" w:styleId="37">
    <w:name w:val="Corpo de texto 2 Char"/>
    <w:basedOn w:val="4"/>
    <w:link w:val="15"/>
    <w:semiHidden/>
    <w:qFormat/>
    <w:uiPriority w:val="99"/>
    <w:rPr>
      <w:rFonts w:ascii="Arial" w:hAnsi="Arial" w:eastAsia="Times New Roman" w:cs="Arial"/>
      <w:sz w:val="20"/>
      <w:szCs w:val="20"/>
    </w:rPr>
  </w:style>
  <w:style w:type="character" w:customStyle="1" w:styleId="38">
    <w:name w:val="Corpo de texto 3 Char"/>
    <w:basedOn w:val="4"/>
    <w:link w:val="14"/>
    <w:qFormat/>
    <w:uiPriority w:val="99"/>
    <w:rPr>
      <w:rFonts w:ascii="Arial" w:hAnsi="Arial" w:eastAsia="Times New Roman" w:cs="Arial"/>
      <w:sz w:val="16"/>
      <w:szCs w:val="16"/>
    </w:rPr>
  </w:style>
  <w:style w:type="character" w:customStyle="1" w:styleId="39">
    <w:name w:val="Unresolved Mention"/>
    <w:basedOn w:val="4"/>
    <w:semiHidden/>
    <w:unhideWhenUsed/>
    <w:qFormat/>
    <w:uiPriority w:val="99"/>
    <w:rPr>
      <w:color w:val="605E5C"/>
      <w:shd w:val="clear" w:color="auto" w:fill="E1DFDD"/>
    </w:rPr>
  </w:style>
  <w:style w:type="table" w:customStyle="1" w:styleId="40">
    <w:name w:val="Grid Table 4 Accent 3"/>
    <w:basedOn w:val="5"/>
    <w:qFormat/>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1">
    <w:name w:val="Título Char"/>
    <w:basedOn w:val="4"/>
    <w:link w:val="12"/>
    <w:uiPriority w:val="2"/>
    <w:rPr>
      <w:rFonts w:ascii="Arial" w:hAnsi="Arial" w:eastAsiaTheme="majorEastAsia" w:cstheme="majorBidi"/>
      <w:b/>
      <w:kern w:val="28"/>
      <w:lang w:val="pt-PT" w:eastAsia="en-US"/>
    </w:rPr>
  </w:style>
  <w:style w:type="paragraph" w:customStyle="1" w:styleId="42">
    <w:name w:val="Foto"/>
    <w:basedOn w:val="1"/>
    <w:qFormat/>
    <w:uiPriority w:val="1"/>
    <w:pPr>
      <w:widowControl/>
      <w:autoSpaceDN/>
      <w:adjustRightInd/>
      <w:jc w:val="center"/>
    </w:pPr>
    <w:rPr>
      <w:rFonts w:asciiTheme="minorHAnsi" w:hAnsiTheme="minorHAnsi" w:eastAsiaTheme="minorHAnsi" w:cstheme="minorBidi"/>
      <w:color w:val="595959" w:themeColor="text1" w:themeTint="A6"/>
      <w:szCs w:val="22"/>
      <w:lang w:val="pt-PT" w:eastAsia="en-US"/>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13C7-28E5-4D9A-8B56-BED30C26AB7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1513</Words>
  <Characters>8171</Characters>
  <Lines>68</Lines>
  <Paragraphs>19</Paragraphs>
  <TotalTime>2</TotalTime>
  <ScaleCrop>false</ScaleCrop>
  <LinksUpToDate>false</LinksUpToDate>
  <CharactersWithSpaces>9665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2021-09-06T13:33:00Z</dcterms:created>
  <dc:creator>Jose Messias Viegas Alves</dc:creator>
  <cp:lastModifiedBy>João Solér</cp:lastModifiedBy>
  <dcterms:modified xsi:type="dcterms:W3CDTF">2023-05-20T16:30:09Z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0122A2A8E523484887473240DAFF332F</vt:lpwstr>
  </property>
</Properties>
</file>